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A2" w:rsidRPr="00AC7583" w:rsidRDefault="004938A2" w:rsidP="004E04D1">
      <w:pPr>
        <w:spacing w:before="120" w:after="120"/>
        <w:jc w:val="center"/>
        <w:rPr>
          <w:rFonts w:ascii="Arial" w:hAnsi="Arial" w:cs="Arial"/>
          <w:b/>
        </w:rPr>
      </w:pPr>
      <w:r w:rsidRPr="00AC7583">
        <w:rPr>
          <w:rFonts w:ascii="Arial" w:hAnsi="Arial" w:cs="Arial"/>
          <w:b/>
        </w:rPr>
        <w:t>La pisciculture</w:t>
      </w:r>
      <w:r>
        <w:rPr>
          <w:rFonts w:ascii="Arial" w:hAnsi="Arial" w:cs="Arial"/>
          <w:b/>
        </w:rPr>
        <w:t xml:space="preserve"> au Bénin</w:t>
      </w:r>
      <w:r w:rsidRPr="00AC7583">
        <w:rPr>
          <w:rFonts w:ascii="Arial" w:hAnsi="Arial" w:cs="Arial"/>
          <w:b/>
        </w:rPr>
        <w:t xml:space="preserve"> : de la tradition </w:t>
      </w:r>
      <w:r>
        <w:rPr>
          <w:rFonts w:ascii="Arial" w:hAnsi="Arial" w:cs="Arial"/>
          <w:b/>
        </w:rPr>
        <w:t>à</w:t>
      </w:r>
      <w:r w:rsidRPr="00AC7583">
        <w:rPr>
          <w:rFonts w:ascii="Arial" w:hAnsi="Arial" w:cs="Arial"/>
          <w:b/>
        </w:rPr>
        <w:t xml:space="preserve"> la modernisation</w:t>
      </w:r>
    </w:p>
    <w:p w:rsidR="004938A2" w:rsidRPr="000921CE" w:rsidRDefault="004938A2" w:rsidP="004E04D1">
      <w:pPr>
        <w:spacing w:before="120" w:after="120"/>
        <w:jc w:val="center"/>
        <w:rPr>
          <w:rFonts w:ascii="Arial" w:hAnsi="Arial" w:cs="Arial"/>
          <w:b/>
          <w:sz w:val="22"/>
          <w:szCs w:val="22"/>
          <w:lang w:val="en-US"/>
        </w:rPr>
      </w:pPr>
      <w:r w:rsidRPr="00B50DB1">
        <w:rPr>
          <w:rFonts w:ascii="Arial" w:hAnsi="Arial" w:cs="Arial"/>
          <w:b/>
          <w:sz w:val="22"/>
          <w:szCs w:val="22"/>
          <w:lang w:val="en-US"/>
        </w:rPr>
        <w:t>Z. SOHOU</w:t>
      </w:r>
      <w:r w:rsidRPr="004E04D1">
        <w:rPr>
          <w:rStyle w:val="Appelnotedebasdep"/>
          <w:rFonts w:ascii="Arial" w:hAnsi="Arial" w:cs="Arial"/>
          <w:b/>
          <w:sz w:val="22"/>
          <w:szCs w:val="22"/>
        </w:rPr>
        <w:footnoteReference w:id="1"/>
      </w:r>
      <w:r w:rsidRPr="00B50DB1">
        <w:rPr>
          <w:rFonts w:ascii="Arial" w:hAnsi="Arial" w:cs="Arial"/>
          <w:b/>
          <w:sz w:val="22"/>
          <w:szCs w:val="22"/>
          <w:lang w:val="en-US"/>
        </w:rPr>
        <w:t>, R. C. HOUEDJISSIN</w:t>
      </w:r>
      <w:r w:rsidRPr="004E04D1">
        <w:rPr>
          <w:rStyle w:val="Appelnotedebasdep"/>
          <w:rFonts w:ascii="Arial" w:hAnsi="Arial" w:cs="Arial"/>
          <w:b/>
          <w:sz w:val="22"/>
          <w:szCs w:val="22"/>
        </w:rPr>
        <w:footnoteReference w:id="2"/>
      </w:r>
      <w:r w:rsidRPr="00B50DB1">
        <w:rPr>
          <w:rFonts w:ascii="Arial" w:hAnsi="Arial" w:cs="Arial"/>
          <w:b/>
          <w:sz w:val="22"/>
          <w:szCs w:val="22"/>
          <w:lang w:val="en-US"/>
        </w:rPr>
        <w:t>, N. R. A. AHOYO</w:t>
      </w:r>
      <w:r w:rsidRPr="004E04D1">
        <w:rPr>
          <w:rStyle w:val="Appelnotedebasdep"/>
          <w:rFonts w:ascii="Arial" w:hAnsi="Arial" w:cs="Arial"/>
          <w:b/>
          <w:sz w:val="22"/>
          <w:szCs w:val="22"/>
        </w:rPr>
        <w:footnoteReference w:id="3"/>
      </w:r>
    </w:p>
    <w:p w:rsidR="004938A2" w:rsidRPr="00F24CBA" w:rsidRDefault="004938A2" w:rsidP="00F24CBA">
      <w:pPr>
        <w:spacing w:before="120" w:after="120"/>
        <w:jc w:val="both"/>
        <w:rPr>
          <w:rFonts w:ascii="Arial" w:hAnsi="Arial" w:cs="Arial"/>
          <w:b/>
          <w:sz w:val="22"/>
          <w:szCs w:val="22"/>
        </w:rPr>
      </w:pPr>
      <w:r w:rsidRPr="00F24CBA">
        <w:rPr>
          <w:rFonts w:ascii="Arial" w:hAnsi="Arial" w:cs="Arial"/>
          <w:b/>
          <w:sz w:val="22"/>
          <w:szCs w:val="22"/>
        </w:rPr>
        <w:t>Résumé</w:t>
      </w:r>
    </w:p>
    <w:p w:rsidR="004938A2" w:rsidRPr="005B0083" w:rsidRDefault="004938A2" w:rsidP="005B0083">
      <w:pPr>
        <w:spacing w:before="120"/>
        <w:jc w:val="both"/>
        <w:rPr>
          <w:rFonts w:ascii="Arial" w:hAnsi="Arial" w:cs="Arial"/>
          <w:sz w:val="20"/>
          <w:szCs w:val="20"/>
        </w:rPr>
      </w:pPr>
      <w:r>
        <w:rPr>
          <w:rFonts w:ascii="Arial" w:hAnsi="Arial" w:cs="Arial"/>
          <w:sz w:val="20"/>
          <w:szCs w:val="20"/>
        </w:rPr>
        <w:t xml:space="preserve">Au Bénin, </w:t>
      </w:r>
      <w:r w:rsidRPr="005B0083">
        <w:rPr>
          <w:rFonts w:ascii="Arial" w:hAnsi="Arial" w:cs="Arial"/>
          <w:sz w:val="20"/>
          <w:szCs w:val="20"/>
        </w:rPr>
        <w:t>les captures sur les plans d’eau intérieurs décroissent de façon drastique et ne suffi</w:t>
      </w:r>
      <w:r>
        <w:rPr>
          <w:rFonts w:ascii="Arial" w:hAnsi="Arial" w:cs="Arial"/>
          <w:sz w:val="20"/>
          <w:szCs w:val="20"/>
        </w:rPr>
        <w:t>sen</w:t>
      </w:r>
      <w:r w:rsidRPr="005B0083">
        <w:rPr>
          <w:rFonts w:ascii="Arial" w:hAnsi="Arial" w:cs="Arial"/>
          <w:sz w:val="20"/>
          <w:szCs w:val="20"/>
        </w:rPr>
        <w:t xml:space="preserve">t plus aux populations qui en font l’exploitation. Avec la pression démographique et les techniques de pêche </w:t>
      </w:r>
      <w:r>
        <w:rPr>
          <w:rFonts w:ascii="Arial" w:hAnsi="Arial" w:cs="Arial"/>
          <w:sz w:val="20"/>
          <w:szCs w:val="20"/>
        </w:rPr>
        <w:t>rétrogrades</w:t>
      </w:r>
      <w:r w:rsidRPr="005B0083">
        <w:rPr>
          <w:rFonts w:ascii="Arial" w:hAnsi="Arial" w:cs="Arial"/>
          <w:sz w:val="20"/>
          <w:szCs w:val="20"/>
        </w:rPr>
        <w:t xml:space="preserve">, la pêche naturelle sur les différents plans d’eau </w:t>
      </w:r>
      <w:r>
        <w:rPr>
          <w:rFonts w:ascii="Arial" w:hAnsi="Arial" w:cs="Arial"/>
          <w:sz w:val="20"/>
          <w:szCs w:val="20"/>
        </w:rPr>
        <w:t>n’arrive</w:t>
      </w:r>
      <w:r w:rsidRPr="005B0083">
        <w:rPr>
          <w:rFonts w:ascii="Arial" w:hAnsi="Arial" w:cs="Arial"/>
          <w:sz w:val="20"/>
          <w:szCs w:val="20"/>
        </w:rPr>
        <w:t xml:space="preserve"> </w:t>
      </w:r>
      <w:r>
        <w:rPr>
          <w:rFonts w:ascii="Arial" w:hAnsi="Arial" w:cs="Arial"/>
          <w:sz w:val="20"/>
          <w:szCs w:val="20"/>
        </w:rPr>
        <w:t xml:space="preserve">plus à permettre </w:t>
      </w:r>
      <w:r w:rsidRPr="005B0083">
        <w:rPr>
          <w:rFonts w:ascii="Arial" w:hAnsi="Arial" w:cs="Arial"/>
          <w:sz w:val="20"/>
          <w:szCs w:val="20"/>
        </w:rPr>
        <w:t xml:space="preserve">aux pêcheurs de survenir à leurs besoins. Face à ces </w:t>
      </w:r>
      <w:r>
        <w:rPr>
          <w:rFonts w:ascii="Arial" w:hAnsi="Arial" w:cs="Arial"/>
          <w:sz w:val="20"/>
          <w:szCs w:val="20"/>
        </w:rPr>
        <w:t>contraintes</w:t>
      </w:r>
      <w:r w:rsidRPr="005B0083">
        <w:rPr>
          <w:rFonts w:ascii="Arial" w:hAnsi="Arial" w:cs="Arial"/>
          <w:sz w:val="20"/>
          <w:szCs w:val="20"/>
        </w:rPr>
        <w:t xml:space="preserve">, il est important de penser à une autre forme d’exploitation </w:t>
      </w:r>
      <w:r>
        <w:rPr>
          <w:rFonts w:ascii="Arial" w:hAnsi="Arial" w:cs="Arial"/>
          <w:sz w:val="20"/>
          <w:szCs w:val="20"/>
        </w:rPr>
        <w:t xml:space="preserve">des plans d’eau </w:t>
      </w:r>
      <w:r w:rsidRPr="005B0083">
        <w:rPr>
          <w:rFonts w:ascii="Arial" w:hAnsi="Arial" w:cs="Arial"/>
          <w:sz w:val="20"/>
          <w:szCs w:val="20"/>
        </w:rPr>
        <w:t>pour satisfaire la demande en protéine</w:t>
      </w:r>
      <w:r>
        <w:rPr>
          <w:rFonts w:ascii="Arial" w:hAnsi="Arial" w:cs="Arial"/>
          <w:sz w:val="20"/>
          <w:szCs w:val="20"/>
        </w:rPr>
        <w:t>s</w:t>
      </w:r>
      <w:r w:rsidRPr="005B0083">
        <w:rPr>
          <w:rFonts w:ascii="Arial" w:hAnsi="Arial" w:cs="Arial"/>
          <w:sz w:val="20"/>
          <w:szCs w:val="20"/>
        </w:rPr>
        <w:t xml:space="preserve"> d’origine </w:t>
      </w:r>
      <w:r>
        <w:rPr>
          <w:rFonts w:ascii="Arial" w:hAnsi="Arial" w:cs="Arial"/>
          <w:sz w:val="20"/>
          <w:szCs w:val="20"/>
        </w:rPr>
        <w:t>halieutique</w:t>
      </w:r>
      <w:r w:rsidRPr="005B0083">
        <w:rPr>
          <w:rFonts w:ascii="Arial" w:hAnsi="Arial" w:cs="Arial"/>
          <w:sz w:val="20"/>
          <w:szCs w:val="20"/>
        </w:rPr>
        <w:t>. La taille des espèces cibles pêchées devient inquiétant</w:t>
      </w:r>
      <w:r>
        <w:rPr>
          <w:rFonts w:ascii="Arial" w:hAnsi="Arial" w:cs="Arial"/>
          <w:sz w:val="20"/>
          <w:szCs w:val="20"/>
        </w:rPr>
        <w:t>e</w:t>
      </w:r>
      <w:r w:rsidR="00B1449D">
        <w:rPr>
          <w:rFonts w:ascii="Arial" w:hAnsi="Arial" w:cs="Arial"/>
          <w:sz w:val="20"/>
          <w:szCs w:val="20"/>
        </w:rPr>
        <w:t>.</w:t>
      </w:r>
      <w:r w:rsidRPr="005B0083">
        <w:rPr>
          <w:rFonts w:ascii="Arial" w:hAnsi="Arial" w:cs="Arial"/>
          <w:sz w:val="20"/>
          <w:szCs w:val="20"/>
        </w:rPr>
        <w:t xml:space="preserve"> </w:t>
      </w:r>
      <w:r w:rsidR="00B1449D" w:rsidRPr="005B0083">
        <w:rPr>
          <w:rFonts w:ascii="Arial" w:hAnsi="Arial" w:cs="Arial"/>
          <w:sz w:val="20"/>
          <w:szCs w:val="20"/>
        </w:rPr>
        <w:t>L</w:t>
      </w:r>
      <w:r w:rsidRPr="005B0083">
        <w:rPr>
          <w:rFonts w:ascii="Arial" w:hAnsi="Arial" w:cs="Arial"/>
          <w:sz w:val="20"/>
          <w:szCs w:val="20"/>
        </w:rPr>
        <w:t>es prises sont constituées à plus de 98% de juvéniles qui n’ont pas encore fait une première ponte, c’est-à-dire des individus immatures. Ainsi</w:t>
      </w:r>
      <w:r>
        <w:rPr>
          <w:rFonts w:ascii="Arial" w:hAnsi="Arial" w:cs="Arial"/>
          <w:sz w:val="20"/>
          <w:szCs w:val="20"/>
        </w:rPr>
        <w:t>,</w:t>
      </w:r>
      <w:r w:rsidRPr="005B0083">
        <w:rPr>
          <w:rFonts w:ascii="Arial" w:hAnsi="Arial" w:cs="Arial"/>
          <w:sz w:val="20"/>
          <w:szCs w:val="20"/>
        </w:rPr>
        <w:t xml:space="preserve"> la pêche continentale est en déclin. Pour ce faire</w:t>
      </w:r>
      <w:r>
        <w:rPr>
          <w:rFonts w:ascii="Arial" w:hAnsi="Arial" w:cs="Arial"/>
          <w:sz w:val="20"/>
          <w:szCs w:val="20"/>
        </w:rPr>
        <w:t>,</w:t>
      </w:r>
      <w:r w:rsidRPr="005B0083">
        <w:rPr>
          <w:rFonts w:ascii="Arial" w:hAnsi="Arial" w:cs="Arial"/>
          <w:sz w:val="20"/>
          <w:szCs w:val="20"/>
        </w:rPr>
        <w:t xml:space="preserve"> il faut partir des pratiques endogènes des populations afin de leur proposer un système d’exploitation approprié </w:t>
      </w:r>
      <w:r>
        <w:rPr>
          <w:rFonts w:ascii="Arial" w:hAnsi="Arial" w:cs="Arial"/>
          <w:sz w:val="20"/>
          <w:szCs w:val="20"/>
        </w:rPr>
        <w:t xml:space="preserve">qui ne </w:t>
      </w:r>
      <w:r w:rsidRPr="005B0083">
        <w:rPr>
          <w:rFonts w:ascii="Arial" w:hAnsi="Arial" w:cs="Arial"/>
          <w:sz w:val="20"/>
          <w:szCs w:val="20"/>
        </w:rPr>
        <w:t>dégrade</w:t>
      </w:r>
      <w:r>
        <w:rPr>
          <w:rFonts w:ascii="Arial" w:hAnsi="Arial" w:cs="Arial"/>
          <w:sz w:val="20"/>
          <w:szCs w:val="20"/>
        </w:rPr>
        <w:t xml:space="preserve"> pas </w:t>
      </w:r>
      <w:r w:rsidRPr="005B0083">
        <w:rPr>
          <w:rFonts w:ascii="Arial" w:hAnsi="Arial" w:cs="Arial"/>
          <w:sz w:val="20"/>
          <w:szCs w:val="20"/>
        </w:rPr>
        <w:t xml:space="preserve">l’environnement et </w:t>
      </w:r>
      <w:r>
        <w:rPr>
          <w:rFonts w:ascii="Arial" w:hAnsi="Arial" w:cs="Arial"/>
          <w:sz w:val="20"/>
          <w:szCs w:val="20"/>
        </w:rPr>
        <w:t xml:space="preserve">ne </w:t>
      </w:r>
      <w:r w:rsidRPr="005B0083">
        <w:rPr>
          <w:rFonts w:ascii="Arial" w:hAnsi="Arial" w:cs="Arial"/>
          <w:sz w:val="20"/>
          <w:szCs w:val="20"/>
        </w:rPr>
        <w:t xml:space="preserve">bouscule </w:t>
      </w:r>
      <w:r>
        <w:rPr>
          <w:rFonts w:ascii="Arial" w:hAnsi="Arial" w:cs="Arial"/>
          <w:sz w:val="20"/>
          <w:szCs w:val="20"/>
        </w:rPr>
        <w:t xml:space="preserve">pas </w:t>
      </w:r>
      <w:r w:rsidRPr="005B0083">
        <w:rPr>
          <w:rFonts w:ascii="Arial" w:hAnsi="Arial" w:cs="Arial"/>
          <w:sz w:val="20"/>
          <w:szCs w:val="20"/>
        </w:rPr>
        <w:t xml:space="preserve">leurs habitudes dans leur milieu de vie. </w:t>
      </w:r>
      <w:r>
        <w:rPr>
          <w:rFonts w:ascii="Arial" w:hAnsi="Arial" w:cs="Arial"/>
          <w:sz w:val="20"/>
          <w:szCs w:val="20"/>
        </w:rPr>
        <w:t>Par conséquent,</w:t>
      </w:r>
      <w:r w:rsidRPr="005B0083">
        <w:rPr>
          <w:rFonts w:ascii="Arial" w:hAnsi="Arial" w:cs="Arial"/>
          <w:sz w:val="20"/>
          <w:szCs w:val="20"/>
        </w:rPr>
        <w:t xml:space="preserve"> les pratiques endogènes de</w:t>
      </w:r>
      <w:r>
        <w:rPr>
          <w:rFonts w:ascii="Arial" w:hAnsi="Arial" w:cs="Arial"/>
          <w:sz w:val="20"/>
          <w:szCs w:val="20"/>
        </w:rPr>
        <w:t xml:space="preserve"> la</w:t>
      </w:r>
      <w:r w:rsidRPr="005B0083">
        <w:rPr>
          <w:rFonts w:ascii="Arial" w:hAnsi="Arial" w:cs="Arial"/>
          <w:sz w:val="20"/>
          <w:szCs w:val="20"/>
        </w:rPr>
        <w:t xml:space="preserve"> pisciculture</w:t>
      </w:r>
      <w:r>
        <w:rPr>
          <w:rFonts w:ascii="Arial" w:hAnsi="Arial" w:cs="Arial"/>
          <w:sz w:val="20"/>
          <w:szCs w:val="20"/>
        </w:rPr>
        <w:t xml:space="preserve"> s</w:t>
      </w:r>
      <w:r w:rsidRPr="005B0083">
        <w:rPr>
          <w:rFonts w:ascii="Arial" w:hAnsi="Arial" w:cs="Arial"/>
          <w:sz w:val="20"/>
          <w:szCs w:val="20"/>
        </w:rPr>
        <w:t>on</w:t>
      </w:r>
      <w:r>
        <w:rPr>
          <w:rFonts w:ascii="Arial" w:hAnsi="Arial" w:cs="Arial"/>
          <w:sz w:val="20"/>
          <w:szCs w:val="20"/>
        </w:rPr>
        <w:t>t</w:t>
      </w:r>
      <w:r w:rsidRPr="005B0083">
        <w:rPr>
          <w:rFonts w:ascii="Arial" w:hAnsi="Arial" w:cs="Arial"/>
          <w:sz w:val="20"/>
          <w:szCs w:val="20"/>
        </w:rPr>
        <w:t xml:space="preserve"> étudi</w:t>
      </w:r>
      <w:r>
        <w:rPr>
          <w:rFonts w:ascii="Arial" w:hAnsi="Arial" w:cs="Arial"/>
          <w:sz w:val="20"/>
          <w:szCs w:val="20"/>
        </w:rPr>
        <w:t>ées</w:t>
      </w:r>
      <w:r w:rsidRPr="005B0083">
        <w:rPr>
          <w:rFonts w:ascii="Arial" w:hAnsi="Arial" w:cs="Arial"/>
          <w:sz w:val="20"/>
          <w:szCs w:val="20"/>
        </w:rPr>
        <w:t xml:space="preserve"> </w:t>
      </w:r>
      <w:r>
        <w:rPr>
          <w:rFonts w:ascii="Arial" w:hAnsi="Arial" w:cs="Arial"/>
          <w:sz w:val="20"/>
          <w:szCs w:val="20"/>
        </w:rPr>
        <w:t xml:space="preserve">afin de </w:t>
      </w:r>
      <w:r w:rsidRPr="005B0083">
        <w:rPr>
          <w:rFonts w:ascii="Arial" w:hAnsi="Arial" w:cs="Arial"/>
          <w:sz w:val="20"/>
          <w:szCs w:val="20"/>
        </w:rPr>
        <w:t xml:space="preserve">proposer les méthodes les plus adaptées </w:t>
      </w:r>
      <w:r>
        <w:rPr>
          <w:rFonts w:ascii="Arial" w:hAnsi="Arial" w:cs="Arial"/>
          <w:sz w:val="20"/>
          <w:szCs w:val="20"/>
        </w:rPr>
        <w:t xml:space="preserve">permettant </w:t>
      </w:r>
      <w:r w:rsidRPr="005B0083">
        <w:rPr>
          <w:rFonts w:ascii="Arial" w:hAnsi="Arial" w:cs="Arial"/>
          <w:sz w:val="20"/>
          <w:szCs w:val="20"/>
        </w:rPr>
        <w:t xml:space="preserve">d’éviter l’exode rural et </w:t>
      </w:r>
      <w:r>
        <w:rPr>
          <w:rFonts w:ascii="Arial" w:hAnsi="Arial" w:cs="Arial"/>
          <w:sz w:val="20"/>
          <w:szCs w:val="20"/>
        </w:rPr>
        <w:t>d’</w:t>
      </w:r>
      <w:r w:rsidRPr="005B0083">
        <w:rPr>
          <w:rFonts w:ascii="Arial" w:hAnsi="Arial" w:cs="Arial"/>
          <w:sz w:val="20"/>
          <w:szCs w:val="20"/>
        </w:rPr>
        <w:t>accro</w:t>
      </w:r>
      <w:r>
        <w:rPr>
          <w:rFonts w:ascii="Arial" w:hAnsi="Arial" w:cs="Arial"/>
          <w:sz w:val="20"/>
          <w:szCs w:val="20"/>
        </w:rPr>
        <w:t>î</w:t>
      </w:r>
      <w:r w:rsidRPr="005B0083">
        <w:rPr>
          <w:rFonts w:ascii="Arial" w:hAnsi="Arial" w:cs="Arial"/>
          <w:sz w:val="20"/>
          <w:szCs w:val="20"/>
        </w:rPr>
        <w:t xml:space="preserve">tre les revenus des populations sans un changement radical de leurs pratiques. </w:t>
      </w:r>
      <w:r w:rsidR="00974A28">
        <w:rPr>
          <w:rFonts w:ascii="Arial" w:hAnsi="Arial" w:cs="Arial"/>
          <w:sz w:val="20"/>
          <w:szCs w:val="20"/>
        </w:rPr>
        <w:t>Par conséquent</w:t>
      </w:r>
      <w:r>
        <w:rPr>
          <w:rFonts w:ascii="Arial" w:hAnsi="Arial" w:cs="Arial"/>
          <w:sz w:val="20"/>
          <w:szCs w:val="20"/>
        </w:rPr>
        <w:t>,</w:t>
      </w:r>
      <w:r w:rsidRPr="005B0083">
        <w:rPr>
          <w:rFonts w:ascii="Arial" w:hAnsi="Arial" w:cs="Arial"/>
          <w:sz w:val="20"/>
          <w:szCs w:val="20"/>
        </w:rPr>
        <w:t xml:space="preserve"> l’agro</w:t>
      </w:r>
      <w:r>
        <w:rPr>
          <w:rFonts w:ascii="Arial" w:hAnsi="Arial" w:cs="Arial"/>
          <w:sz w:val="20"/>
          <w:szCs w:val="20"/>
        </w:rPr>
        <w:t>-</w:t>
      </w:r>
      <w:r w:rsidRPr="005B0083">
        <w:rPr>
          <w:rFonts w:ascii="Arial" w:hAnsi="Arial" w:cs="Arial"/>
          <w:sz w:val="20"/>
          <w:szCs w:val="20"/>
        </w:rPr>
        <w:t>pisciculture e</w:t>
      </w:r>
      <w:r>
        <w:rPr>
          <w:rFonts w:ascii="Arial" w:hAnsi="Arial" w:cs="Arial"/>
          <w:sz w:val="20"/>
          <w:szCs w:val="20"/>
        </w:rPr>
        <w:t>s</w:t>
      </w:r>
      <w:r w:rsidRPr="005B0083">
        <w:rPr>
          <w:rFonts w:ascii="Arial" w:hAnsi="Arial" w:cs="Arial"/>
          <w:sz w:val="20"/>
          <w:szCs w:val="20"/>
        </w:rPr>
        <w:t>t un bon moyen pour suppléer aux produits de pêche et accro</w:t>
      </w:r>
      <w:r>
        <w:rPr>
          <w:rFonts w:ascii="Arial" w:hAnsi="Arial" w:cs="Arial"/>
          <w:sz w:val="20"/>
          <w:szCs w:val="20"/>
        </w:rPr>
        <w:t>î</w:t>
      </w:r>
      <w:r w:rsidRPr="005B0083">
        <w:rPr>
          <w:rFonts w:ascii="Arial" w:hAnsi="Arial" w:cs="Arial"/>
          <w:sz w:val="20"/>
          <w:szCs w:val="20"/>
        </w:rPr>
        <w:t>tre les revenus des pêcheurs.</w:t>
      </w:r>
    </w:p>
    <w:p w:rsidR="004938A2" w:rsidRPr="005B0083" w:rsidRDefault="004938A2" w:rsidP="005B0083">
      <w:pPr>
        <w:spacing w:before="120"/>
        <w:jc w:val="both"/>
        <w:rPr>
          <w:rFonts w:ascii="Arial" w:hAnsi="Arial" w:cs="Arial"/>
          <w:sz w:val="20"/>
          <w:szCs w:val="20"/>
        </w:rPr>
      </w:pPr>
      <w:r w:rsidRPr="005B0083">
        <w:rPr>
          <w:rFonts w:ascii="Arial" w:hAnsi="Arial" w:cs="Arial"/>
          <w:b/>
          <w:sz w:val="20"/>
          <w:szCs w:val="20"/>
        </w:rPr>
        <w:t>Mots clés</w:t>
      </w:r>
      <w:r w:rsidRPr="005B0083">
        <w:rPr>
          <w:rFonts w:ascii="Arial" w:hAnsi="Arial" w:cs="Arial"/>
          <w:sz w:val="20"/>
          <w:szCs w:val="20"/>
        </w:rPr>
        <w:t> : pêche</w:t>
      </w:r>
      <w:r>
        <w:rPr>
          <w:rFonts w:ascii="Arial" w:hAnsi="Arial" w:cs="Arial"/>
          <w:sz w:val="20"/>
          <w:szCs w:val="20"/>
        </w:rPr>
        <w:t>,</w:t>
      </w:r>
      <w:r w:rsidRPr="005B0083">
        <w:rPr>
          <w:rFonts w:ascii="Arial" w:hAnsi="Arial" w:cs="Arial"/>
          <w:sz w:val="20"/>
          <w:szCs w:val="20"/>
        </w:rPr>
        <w:t xml:space="preserve"> </w:t>
      </w:r>
      <w:r>
        <w:rPr>
          <w:rFonts w:ascii="Arial" w:hAnsi="Arial" w:cs="Arial"/>
          <w:sz w:val="20"/>
          <w:szCs w:val="20"/>
        </w:rPr>
        <w:t>espèces j</w:t>
      </w:r>
      <w:r w:rsidRPr="005B0083">
        <w:rPr>
          <w:rFonts w:ascii="Arial" w:hAnsi="Arial" w:cs="Arial"/>
          <w:sz w:val="20"/>
          <w:szCs w:val="20"/>
        </w:rPr>
        <w:t xml:space="preserve">uvéniles, pisciculture, </w:t>
      </w:r>
      <w:proofErr w:type="spellStart"/>
      <w:r w:rsidRPr="005B0083">
        <w:rPr>
          <w:rFonts w:ascii="Arial" w:hAnsi="Arial" w:cs="Arial"/>
          <w:sz w:val="20"/>
          <w:szCs w:val="20"/>
        </w:rPr>
        <w:t>agropisciculture</w:t>
      </w:r>
      <w:proofErr w:type="spellEnd"/>
      <w:r w:rsidRPr="005B0083">
        <w:rPr>
          <w:rFonts w:ascii="Arial" w:hAnsi="Arial" w:cs="Arial"/>
          <w:sz w:val="20"/>
          <w:szCs w:val="20"/>
        </w:rPr>
        <w:t xml:space="preserve">, </w:t>
      </w:r>
      <w:r>
        <w:rPr>
          <w:rFonts w:ascii="Arial" w:hAnsi="Arial" w:cs="Arial"/>
          <w:sz w:val="20"/>
          <w:szCs w:val="20"/>
        </w:rPr>
        <w:t>Bénin</w:t>
      </w:r>
    </w:p>
    <w:p w:rsidR="004938A2" w:rsidRPr="00133A7C" w:rsidRDefault="004938A2" w:rsidP="00133A7C">
      <w:pPr>
        <w:spacing w:before="120" w:after="120"/>
        <w:jc w:val="center"/>
        <w:rPr>
          <w:rFonts w:ascii="Arial" w:hAnsi="Arial" w:cs="Arial"/>
          <w:b/>
          <w:lang w:val="en-US"/>
        </w:rPr>
      </w:pPr>
      <w:r w:rsidRPr="00133A7C">
        <w:rPr>
          <w:rFonts w:ascii="Arial" w:hAnsi="Arial" w:cs="Arial"/>
          <w:b/>
          <w:lang w:val="en-US"/>
        </w:rPr>
        <w:t>Fish farming in Benin: From endogenous practices to modernization</w:t>
      </w:r>
    </w:p>
    <w:p w:rsidR="004938A2" w:rsidRPr="00133A7C" w:rsidRDefault="004938A2" w:rsidP="00F24CBA">
      <w:pPr>
        <w:spacing w:before="120" w:after="120"/>
        <w:jc w:val="both"/>
        <w:rPr>
          <w:rFonts w:ascii="Arial" w:hAnsi="Arial" w:cs="Arial"/>
          <w:b/>
          <w:sz w:val="22"/>
          <w:szCs w:val="22"/>
        </w:rPr>
      </w:pPr>
      <w:r w:rsidRPr="00133A7C">
        <w:rPr>
          <w:rFonts w:ascii="Arial" w:hAnsi="Arial" w:cs="Arial"/>
          <w:b/>
          <w:sz w:val="22"/>
          <w:szCs w:val="22"/>
        </w:rPr>
        <w:t>Abstract</w:t>
      </w:r>
    </w:p>
    <w:p w:rsidR="004938A2" w:rsidRDefault="004938A2" w:rsidP="00904993">
      <w:pPr>
        <w:spacing w:before="120"/>
        <w:jc w:val="both"/>
        <w:rPr>
          <w:rFonts w:ascii="Arial" w:hAnsi="Arial" w:cs="Arial"/>
          <w:sz w:val="20"/>
          <w:szCs w:val="20"/>
          <w:lang w:val="en-US"/>
        </w:rPr>
      </w:pPr>
      <w:r>
        <w:rPr>
          <w:rFonts w:ascii="Arial" w:hAnsi="Arial" w:cs="Arial"/>
          <w:sz w:val="20"/>
          <w:szCs w:val="20"/>
          <w:lang w:val="en-US"/>
        </w:rPr>
        <w:t>I</w:t>
      </w:r>
      <w:r w:rsidRPr="00A642D7">
        <w:rPr>
          <w:rFonts w:ascii="Arial" w:hAnsi="Arial" w:cs="Arial"/>
          <w:sz w:val="20"/>
          <w:szCs w:val="20"/>
          <w:lang w:val="en-US"/>
        </w:rPr>
        <w:t>n</w:t>
      </w:r>
      <w:r>
        <w:rPr>
          <w:rFonts w:ascii="Arial" w:hAnsi="Arial" w:cs="Arial"/>
          <w:sz w:val="20"/>
          <w:szCs w:val="20"/>
          <w:lang w:val="en-US"/>
        </w:rPr>
        <w:t xml:space="preserve"> </w:t>
      </w:r>
      <w:smartTag w:uri="urn:schemas-microsoft-com:office:smarttags" w:element="country-region">
        <w:smartTag w:uri="urn:schemas-microsoft-com:office:smarttags" w:element="place">
          <w:r>
            <w:rPr>
              <w:rFonts w:ascii="Arial" w:hAnsi="Arial" w:cs="Arial"/>
              <w:sz w:val="20"/>
              <w:szCs w:val="20"/>
              <w:lang w:val="en-US"/>
            </w:rPr>
            <w:t>Benin</w:t>
          </w:r>
        </w:smartTag>
      </w:smartTag>
      <w:r>
        <w:rPr>
          <w:rFonts w:ascii="Arial" w:hAnsi="Arial" w:cs="Arial"/>
          <w:sz w:val="20"/>
          <w:szCs w:val="20"/>
          <w:lang w:val="en-US"/>
        </w:rPr>
        <w:t>, in</w:t>
      </w:r>
      <w:r w:rsidRPr="00A642D7">
        <w:rPr>
          <w:rFonts w:ascii="Arial" w:hAnsi="Arial" w:cs="Arial"/>
          <w:sz w:val="20"/>
          <w:szCs w:val="20"/>
          <w:lang w:val="en-US"/>
        </w:rPr>
        <w:t>land wa</w:t>
      </w:r>
      <w:r>
        <w:rPr>
          <w:rFonts w:ascii="Arial" w:hAnsi="Arial" w:cs="Arial"/>
          <w:sz w:val="20"/>
          <w:szCs w:val="20"/>
          <w:lang w:val="en-US"/>
        </w:rPr>
        <w:t>ter c</w:t>
      </w:r>
      <w:r w:rsidRPr="00A642D7">
        <w:rPr>
          <w:rFonts w:ascii="Arial" w:hAnsi="Arial" w:cs="Arial"/>
          <w:sz w:val="20"/>
          <w:szCs w:val="20"/>
          <w:lang w:val="en-US"/>
        </w:rPr>
        <w:t>atches dramatically decrease and no</w:t>
      </w:r>
      <w:r>
        <w:rPr>
          <w:rFonts w:ascii="Arial" w:hAnsi="Arial" w:cs="Arial"/>
          <w:sz w:val="20"/>
          <w:szCs w:val="20"/>
          <w:lang w:val="en-US"/>
        </w:rPr>
        <w:t xml:space="preserve">t </w:t>
      </w:r>
      <w:r w:rsidRPr="00A642D7">
        <w:rPr>
          <w:rFonts w:ascii="Arial" w:hAnsi="Arial" w:cs="Arial"/>
          <w:sz w:val="20"/>
          <w:szCs w:val="20"/>
          <w:lang w:val="en-US"/>
        </w:rPr>
        <w:t xml:space="preserve">enough </w:t>
      </w:r>
      <w:r>
        <w:rPr>
          <w:rFonts w:ascii="Arial" w:hAnsi="Arial" w:cs="Arial"/>
          <w:sz w:val="20"/>
          <w:szCs w:val="20"/>
          <w:lang w:val="en-US"/>
        </w:rPr>
        <w:t>for population</w:t>
      </w:r>
      <w:r w:rsidRPr="00A642D7">
        <w:rPr>
          <w:rFonts w:ascii="Arial" w:hAnsi="Arial" w:cs="Arial"/>
          <w:sz w:val="20"/>
          <w:szCs w:val="20"/>
          <w:lang w:val="en-US"/>
        </w:rPr>
        <w:t xml:space="preserve"> </w:t>
      </w:r>
      <w:r>
        <w:rPr>
          <w:rFonts w:ascii="Arial" w:hAnsi="Arial" w:cs="Arial"/>
          <w:sz w:val="20"/>
          <w:szCs w:val="20"/>
          <w:lang w:val="en-US"/>
        </w:rPr>
        <w:t>which exploited</w:t>
      </w:r>
      <w:r w:rsidRPr="00A642D7">
        <w:rPr>
          <w:rFonts w:ascii="Arial" w:hAnsi="Arial" w:cs="Arial"/>
          <w:sz w:val="20"/>
          <w:szCs w:val="20"/>
          <w:lang w:val="en-US"/>
        </w:rPr>
        <w:t xml:space="preserve">. </w:t>
      </w:r>
      <w:r w:rsidRPr="00AB4331">
        <w:rPr>
          <w:rFonts w:ascii="Arial" w:hAnsi="Arial" w:cs="Arial"/>
          <w:sz w:val="20"/>
          <w:szCs w:val="20"/>
          <w:lang w:val="en-US"/>
        </w:rPr>
        <w:t xml:space="preserve">With </w:t>
      </w:r>
      <w:r>
        <w:rPr>
          <w:rFonts w:ascii="Arial" w:hAnsi="Arial" w:cs="Arial"/>
          <w:sz w:val="20"/>
          <w:szCs w:val="20"/>
          <w:lang w:val="en-US"/>
        </w:rPr>
        <w:t xml:space="preserve">demographic </w:t>
      </w:r>
      <w:r w:rsidRPr="00AB4331">
        <w:rPr>
          <w:rFonts w:ascii="Arial" w:hAnsi="Arial" w:cs="Arial"/>
          <w:sz w:val="20"/>
          <w:szCs w:val="20"/>
          <w:lang w:val="en-US"/>
        </w:rPr>
        <w:t xml:space="preserve">pressure and destructive fishing </w:t>
      </w:r>
      <w:r w:rsidR="004320BB" w:rsidRPr="00AB4331">
        <w:rPr>
          <w:rFonts w:ascii="Arial" w:hAnsi="Arial" w:cs="Arial"/>
          <w:sz w:val="20"/>
          <w:szCs w:val="20"/>
          <w:lang w:val="en-US"/>
        </w:rPr>
        <w:t>techni</w:t>
      </w:r>
      <w:r w:rsidR="004320BB">
        <w:rPr>
          <w:rFonts w:ascii="Arial" w:hAnsi="Arial" w:cs="Arial"/>
          <w:sz w:val="20"/>
          <w:szCs w:val="20"/>
          <w:lang w:val="en-US"/>
        </w:rPr>
        <w:t>q</w:t>
      </w:r>
      <w:r w:rsidR="004320BB" w:rsidRPr="00AB4331">
        <w:rPr>
          <w:rFonts w:ascii="Arial" w:hAnsi="Arial" w:cs="Arial"/>
          <w:sz w:val="20"/>
          <w:szCs w:val="20"/>
          <w:lang w:val="en-US"/>
        </w:rPr>
        <w:t>ues</w:t>
      </w:r>
      <w:r w:rsidRPr="00AB4331">
        <w:rPr>
          <w:rFonts w:ascii="Arial" w:hAnsi="Arial" w:cs="Arial"/>
          <w:sz w:val="20"/>
          <w:szCs w:val="20"/>
          <w:lang w:val="en-US"/>
        </w:rPr>
        <w:t>, na</w:t>
      </w:r>
      <w:r>
        <w:rPr>
          <w:rFonts w:ascii="Arial" w:hAnsi="Arial" w:cs="Arial"/>
          <w:sz w:val="20"/>
          <w:szCs w:val="20"/>
          <w:lang w:val="en-US"/>
        </w:rPr>
        <w:t xml:space="preserve">tural </w:t>
      </w:r>
      <w:r w:rsidRPr="00AB4331">
        <w:rPr>
          <w:rFonts w:ascii="Arial" w:hAnsi="Arial" w:cs="Arial"/>
          <w:sz w:val="20"/>
          <w:szCs w:val="20"/>
          <w:lang w:val="en-US"/>
        </w:rPr>
        <w:t xml:space="preserve">fishing </w:t>
      </w:r>
      <w:r>
        <w:rPr>
          <w:rFonts w:ascii="Arial" w:hAnsi="Arial" w:cs="Arial"/>
          <w:sz w:val="20"/>
          <w:szCs w:val="20"/>
          <w:lang w:val="en-US"/>
        </w:rPr>
        <w:t>in</w:t>
      </w:r>
      <w:r w:rsidRPr="00AB4331">
        <w:rPr>
          <w:rFonts w:ascii="Arial" w:hAnsi="Arial" w:cs="Arial"/>
          <w:sz w:val="20"/>
          <w:szCs w:val="20"/>
          <w:lang w:val="en-US"/>
        </w:rPr>
        <w:t xml:space="preserve"> </w:t>
      </w:r>
      <w:r>
        <w:rPr>
          <w:rFonts w:ascii="Arial" w:hAnsi="Arial" w:cs="Arial"/>
          <w:sz w:val="20"/>
          <w:szCs w:val="20"/>
          <w:lang w:val="en-US"/>
        </w:rPr>
        <w:t>different</w:t>
      </w:r>
      <w:r w:rsidRPr="00AB4331">
        <w:rPr>
          <w:rFonts w:ascii="Arial" w:hAnsi="Arial" w:cs="Arial"/>
          <w:sz w:val="20"/>
          <w:szCs w:val="20"/>
          <w:lang w:val="en-US"/>
        </w:rPr>
        <w:t xml:space="preserve"> </w:t>
      </w:r>
      <w:r>
        <w:rPr>
          <w:rFonts w:ascii="Arial" w:hAnsi="Arial" w:cs="Arial"/>
          <w:sz w:val="20"/>
          <w:szCs w:val="20"/>
          <w:lang w:val="en-US"/>
        </w:rPr>
        <w:t xml:space="preserve">inlands </w:t>
      </w:r>
      <w:r w:rsidRPr="00AB4331">
        <w:rPr>
          <w:rFonts w:ascii="Arial" w:hAnsi="Arial" w:cs="Arial"/>
          <w:sz w:val="20"/>
          <w:szCs w:val="20"/>
          <w:lang w:val="en-US"/>
        </w:rPr>
        <w:t>water</w:t>
      </w:r>
      <w:r>
        <w:rPr>
          <w:rFonts w:ascii="Arial" w:hAnsi="Arial" w:cs="Arial"/>
          <w:sz w:val="20"/>
          <w:szCs w:val="20"/>
          <w:lang w:val="en-US"/>
        </w:rPr>
        <w:t>s</w:t>
      </w:r>
      <w:r w:rsidRPr="00AB4331">
        <w:rPr>
          <w:rFonts w:ascii="Arial" w:hAnsi="Arial" w:cs="Arial"/>
          <w:sz w:val="20"/>
          <w:szCs w:val="20"/>
          <w:lang w:val="en-US"/>
        </w:rPr>
        <w:t xml:space="preserve"> is insufficient to allow </w:t>
      </w:r>
      <w:r>
        <w:rPr>
          <w:rFonts w:ascii="Arial" w:hAnsi="Arial" w:cs="Arial"/>
          <w:sz w:val="20"/>
          <w:szCs w:val="20"/>
          <w:lang w:val="en-US"/>
        </w:rPr>
        <w:t xml:space="preserve">to </w:t>
      </w:r>
      <w:r w:rsidRPr="00AB4331">
        <w:rPr>
          <w:rFonts w:ascii="Arial" w:hAnsi="Arial" w:cs="Arial"/>
          <w:sz w:val="20"/>
          <w:szCs w:val="20"/>
          <w:lang w:val="en-US"/>
        </w:rPr>
        <w:t xml:space="preserve">fishermen their financial needs. </w:t>
      </w:r>
      <w:r w:rsidRPr="007E7FEB">
        <w:rPr>
          <w:rFonts w:ascii="Arial" w:hAnsi="Arial" w:cs="Arial"/>
          <w:sz w:val="20"/>
          <w:szCs w:val="20"/>
          <w:lang w:val="en-US"/>
        </w:rPr>
        <w:t xml:space="preserve">Faced with these </w:t>
      </w:r>
      <w:r w:rsidRPr="00E270E3">
        <w:rPr>
          <w:rFonts w:ascii="Arial" w:hAnsi="Arial" w:cs="Arial"/>
          <w:sz w:val="20"/>
          <w:szCs w:val="20"/>
          <w:lang w:val="en-US"/>
        </w:rPr>
        <w:t>constraints</w:t>
      </w:r>
      <w:r w:rsidRPr="007E7FEB">
        <w:rPr>
          <w:rFonts w:ascii="Arial" w:hAnsi="Arial" w:cs="Arial"/>
          <w:sz w:val="20"/>
          <w:szCs w:val="20"/>
          <w:lang w:val="en-US"/>
        </w:rPr>
        <w:t xml:space="preserve">, it is important to think </w:t>
      </w:r>
      <w:r>
        <w:rPr>
          <w:rFonts w:ascii="Arial" w:hAnsi="Arial" w:cs="Arial"/>
          <w:sz w:val="20"/>
          <w:szCs w:val="20"/>
          <w:lang w:val="en-US"/>
        </w:rPr>
        <w:t>about</w:t>
      </w:r>
      <w:r w:rsidRPr="007E7FEB">
        <w:rPr>
          <w:rFonts w:ascii="Arial" w:hAnsi="Arial" w:cs="Arial"/>
          <w:sz w:val="20"/>
          <w:szCs w:val="20"/>
          <w:lang w:val="en-US"/>
        </w:rPr>
        <w:t xml:space="preserve"> an</w:t>
      </w:r>
      <w:r>
        <w:rPr>
          <w:rFonts w:ascii="Arial" w:hAnsi="Arial" w:cs="Arial"/>
          <w:sz w:val="20"/>
          <w:szCs w:val="20"/>
          <w:lang w:val="en-US"/>
        </w:rPr>
        <w:t>o</w:t>
      </w:r>
      <w:r w:rsidRPr="007E7FEB">
        <w:rPr>
          <w:rFonts w:ascii="Arial" w:hAnsi="Arial" w:cs="Arial"/>
          <w:sz w:val="20"/>
          <w:szCs w:val="20"/>
          <w:lang w:val="en-US"/>
        </w:rPr>
        <w:t>ther form of exploitation to sa</w:t>
      </w:r>
      <w:r>
        <w:rPr>
          <w:rFonts w:ascii="Arial" w:hAnsi="Arial" w:cs="Arial"/>
          <w:sz w:val="20"/>
          <w:szCs w:val="20"/>
          <w:lang w:val="en-US"/>
        </w:rPr>
        <w:t>tisfy</w:t>
      </w:r>
      <w:r w:rsidRPr="007E7FEB">
        <w:rPr>
          <w:rFonts w:ascii="Arial" w:hAnsi="Arial" w:cs="Arial"/>
          <w:sz w:val="20"/>
          <w:szCs w:val="20"/>
          <w:lang w:val="en-US"/>
        </w:rPr>
        <w:t xml:space="preserve"> </w:t>
      </w:r>
      <w:r>
        <w:rPr>
          <w:rFonts w:ascii="Arial" w:hAnsi="Arial" w:cs="Arial"/>
          <w:sz w:val="20"/>
          <w:szCs w:val="20"/>
          <w:lang w:val="en-US"/>
        </w:rPr>
        <w:t>fish</w:t>
      </w:r>
      <w:r w:rsidRPr="007E7FEB">
        <w:rPr>
          <w:rFonts w:ascii="Arial" w:hAnsi="Arial" w:cs="Arial"/>
          <w:sz w:val="20"/>
          <w:szCs w:val="20"/>
          <w:lang w:val="en-US"/>
        </w:rPr>
        <w:t xml:space="preserve"> protein demand. </w:t>
      </w:r>
      <w:r>
        <w:rPr>
          <w:rFonts w:ascii="Arial" w:hAnsi="Arial" w:cs="Arial"/>
          <w:sz w:val="20"/>
          <w:szCs w:val="20"/>
          <w:lang w:val="en-US"/>
        </w:rPr>
        <w:t xml:space="preserve">Target species </w:t>
      </w:r>
      <w:r w:rsidRPr="007E7FEB">
        <w:rPr>
          <w:rFonts w:ascii="Arial" w:hAnsi="Arial" w:cs="Arial"/>
          <w:sz w:val="20"/>
          <w:szCs w:val="20"/>
          <w:lang w:val="en-US"/>
        </w:rPr>
        <w:t>size becomes alarming</w:t>
      </w:r>
      <w:r w:rsidR="00133A7C">
        <w:rPr>
          <w:rFonts w:ascii="Arial" w:hAnsi="Arial" w:cs="Arial"/>
          <w:sz w:val="20"/>
          <w:szCs w:val="20"/>
          <w:lang w:val="en-US"/>
        </w:rPr>
        <w:t>.</w:t>
      </w:r>
      <w:r w:rsidRPr="007E7FEB">
        <w:rPr>
          <w:rFonts w:ascii="Arial" w:hAnsi="Arial" w:cs="Arial"/>
          <w:sz w:val="20"/>
          <w:szCs w:val="20"/>
          <w:lang w:val="en-US"/>
        </w:rPr>
        <w:t xml:space="preserve"> </w:t>
      </w:r>
      <w:r w:rsidR="00133A7C" w:rsidRPr="007E7FEB">
        <w:rPr>
          <w:rFonts w:ascii="Arial" w:hAnsi="Arial" w:cs="Arial"/>
          <w:sz w:val="20"/>
          <w:szCs w:val="20"/>
          <w:lang w:val="en-US"/>
        </w:rPr>
        <w:t>C</w:t>
      </w:r>
      <w:r w:rsidRPr="007E7FEB">
        <w:rPr>
          <w:rFonts w:ascii="Arial" w:hAnsi="Arial" w:cs="Arial"/>
          <w:sz w:val="20"/>
          <w:szCs w:val="20"/>
          <w:lang w:val="en-US"/>
        </w:rPr>
        <w:t xml:space="preserve">atches are constituted </w:t>
      </w:r>
      <w:r>
        <w:rPr>
          <w:rFonts w:ascii="Arial" w:hAnsi="Arial" w:cs="Arial"/>
          <w:sz w:val="20"/>
          <w:szCs w:val="20"/>
          <w:lang w:val="en-US"/>
        </w:rPr>
        <w:t xml:space="preserve">for </w:t>
      </w:r>
      <w:r w:rsidRPr="007E7FEB">
        <w:rPr>
          <w:rFonts w:ascii="Arial" w:hAnsi="Arial" w:cs="Arial"/>
          <w:sz w:val="20"/>
          <w:szCs w:val="20"/>
          <w:lang w:val="en-US"/>
        </w:rPr>
        <w:t xml:space="preserve">more </w:t>
      </w:r>
      <w:r>
        <w:rPr>
          <w:rFonts w:ascii="Arial" w:hAnsi="Arial" w:cs="Arial"/>
          <w:sz w:val="20"/>
          <w:szCs w:val="20"/>
          <w:lang w:val="en-US"/>
        </w:rPr>
        <w:t>than</w:t>
      </w:r>
      <w:r w:rsidRPr="007E7FEB">
        <w:rPr>
          <w:rFonts w:ascii="Arial" w:hAnsi="Arial" w:cs="Arial"/>
          <w:sz w:val="20"/>
          <w:szCs w:val="20"/>
          <w:lang w:val="en-US"/>
        </w:rPr>
        <w:t xml:space="preserve"> 98% of </w:t>
      </w:r>
      <w:r>
        <w:rPr>
          <w:rFonts w:ascii="Arial" w:hAnsi="Arial" w:cs="Arial"/>
          <w:sz w:val="20"/>
          <w:szCs w:val="20"/>
          <w:lang w:val="en-US"/>
        </w:rPr>
        <w:t>j</w:t>
      </w:r>
      <w:r w:rsidRPr="007E7FEB">
        <w:rPr>
          <w:rFonts w:ascii="Arial" w:hAnsi="Arial" w:cs="Arial"/>
          <w:sz w:val="20"/>
          <w:szCs w:val="20"/>
          <w:lang w:val="en-US"/>
        </w:rPr>
        <w:t xml:space="preserve">uvenile </w:t>
      </w:r>
      <w:r>
        <w:rPr>
          <w:rFonts w:ascii="Arial" w:hAnsi="Arial" w:cs="Arial"/>
          <w:sz w:val="20"/>
          <w:szCs w:val="20"/>
          <w:lang w:val="en-US"/>
        </w:rPr>
        <w:t>which</w:t>
      </w:r>
      <w:r w:rsidRPr="007E7FEB">
        <w:rPr>
          <w:rFonts w:ascii="Arial" w:hAnsi="Arial" w:cs="Arial"/>
          <w:sz w:val="20"/>
          <w:szCs w:val="20"/>
          <w:lang w:val="en-US"/>
        </w:rPr>
        <w:t xml:space="preserve"> have not yet made a first spawning,</w:t>
      </w:r>
      <w:r>
        <w:rPr>
          <w:rFonts w:ascii="Arial" w:hAnsi="Arial" w:cs="Arial"/>
          <w:sz w:val="20"/>
          <w:szCs w:val="20"/>
          <w:lang w:val="en-US"/>
        </w:rPr>
        <w:t xml:space="preserve"> i.e.</w:t>
      </w:r>
      <w:r w:rsidRPr="007E7FEB">
        <w:rPr>
          <w:rFonts w:ascii="Arial" w:hAnsi="Arial" w:cs="Arial"/>
          <w:sz w:val="20"/>
          <w:szCs w:val="20"/>
          <w:lang w:val="en-US"/>
        </w:rPr>
        <w:t xml:space="preserve"> immature</w:t>
      </w:r>
      <w:r>
        <w:rPr>
          <w:rFonts w:ascii="Arial" w:hAnsi="Arial" w:cs="Arial"/>
          <w:sz w:val="20"/>
          <w:szCs w:val="20"/>
          <w:lang w:val="en-US"/>
        </w:rPr>
        <w:t xml:space="preserve"> fishes</w:t>
      </w:r>
      <w:r w:rsidRPr="007E7FEB">
        <w:rPr>
          <w:rFonts w:ascii="Arial" w:hAnsi="Arial" w:cs="Arial"/>
          <w:sz w:val="20"/>
          <w:szCs w:val="20"/>
          <w:lang w:val="en-US"/>
        </w:rPr>
        <w:t xml:space="preserve">. </w:t>
      </w:r>
      <w:r w:rsidR="004320BB" w:rsidRPr="004320BB">
        <w:rPr>
          <w:rFonts w:ascii="Arial" w:hAnsi="Arial"/>
          <w:sz w:val="20"/>
          <w:lang w:val="en-US"/>
        </w:rPr>
        <w:t>Thus, continental fishing is declining</w:t>
      </w:r>
      <w:r w:rsidRPr="004320BB">
        <w:rPr>
          <w:rFonts w:ascii="Arial" w:hAnsi="Arial" w:cs="Arial"/>
          <w:sz w:val="20"/>
          <w:szCs w:val="20"/>
          <w:lang w:val="en-US"/>
        </w:rPr>
        <w:t xml:space="preserve">. </w:t>
      </w:r>
      <w:r w:rsidRPr="00870032">
        <w:rPr>
          <w:rFonts w:ascii="Arial" w:hAnsi="Arial" w:cs="Arial"/>
          <w:sz w:val="20"/>
          <w:szCs w:val="20"/>
          <w:lang w:val="en-US"/>
        </w:rPr>
        <w:t>Th</w:t>
      </w:r>
      <w:r>
        <w:rPr>
          <w:rFonts w:ascii="Arial" w:hAnsi="Arial" w:cs="Arial"/>
          <w:sz w:val="20"/>
          <w:szCs w:val="20"/>
          <w:lang w:val="en-US"/>
        </w:rPr>
        <w:t xml:space="preserve">en it’s better to develop from </w:t>
      </w:r>
      <w:r w:rsidRPr="00870032">
        <w:rPr>
          <w:rFonts w:ascii="Arial" w:hAnsi="Arial" w:cs="Arial"/>
          <w:sz w:val="20"/>
          <w:szCs w:val="20"/>
          <w:lang w:val="en-US"/>
        </w:rPr>
        <w:t xml:space="preserve">population </w:t>
      </w:r>
      <w:r>
        <w:rPr>
          <w:rFonts w:ascii="Arial" w:hAnsi="Arial" w:cs="Arial"/>
          <w:sz w:val="20"/>
          <w:szCs w:val="20"/>
          <w:lang w:val="en-US"/>
        </w:rPr>
        <w:t xml:space="preserve">endogenous </w:t>
      </w:r>
      <w:r w:rsidRPr="00870032">
        <w:rPr>
          <w:rFonts w:ascii="Arial" w:hAnsi="Arial" w:cs="Arial"/>
          <w:sz w:val="20"/>
          <w:szCs w:val="20"/>
          <w:lang w:val="en-US"/>
        </w:rPr>
        <w:t>practice</w:t>
      </w:r>
      <w:r>
        <w:rPr>
          <w:rFonts w:ascii="Arial" w:hAnsi="Arial" w:cs="Arial"/>
          <w:sz w:val="20"/>
          <w:szCs w:val="20"/>
          <w:lang w:val="en-US"/>
        </w:rPr>
        <w:t xml:space="preserve"> f</w:t>
      </w:r>
      <w:r w:rsidRPr="00870032">
        <w:rPr>
          <w:rFonts w:ascii="Arial" w:hAnsi="Arial" w:cs="Arial"/>
          <w:sz w:val="20"/>
          <w:szCs w:val="20"/>
          <w:lang w:val="en-US"/>
        </w:rPr>
        <w:t>o</w:t>
      </w:r>
      <w:r>
        <w:rPr>
          <w:rFonts w:ascii="Arial" w:hAnsi="Arial" w:cs="Arial"/>
          <w:sz w:val="20"/>
          <w:szCs w:val="20"/>
          <w:lang w:val="en-US"/>
        </w:rPr>
        <w:t>r</w:t>
      </w:r>
      <w:r w:rsidRPr="00870032">
        <w:rPr>
          <w:rFonts w:ascii="Arial" w:hAnsi="Arial" w:cs="Arial"/>
          <w:sz w:val="20"/>
          <w:szCs w:val="20"/>
          <w:lang w:val="en-US"/>
        </w:rPr>
        <w:t xml:space="preserve"> </w:t>
      </w:r>
      <w:r>
        <w:rPr>
          <w:rFonts w:ascii="Arial" w:hAnsi="Arial" w:cs="Arial"/>
          <w:sz w:val="20"/>
          <w:szCs w:val="20"/>
          <w:lang w:val="en-US"/>
        </w:rPr>
        <w:t>sh</w:t>
      </w:r>
      <w:r w:rsidRPr="00870032">
        <w:rPr>
          <w:rFonts w:ascii="Arial" w:hAnsi="Arial" w:cs="Arial"/>
          <w:sz w:val="20"/>
          <w:szCs w:val="20"/>
          <w:lang w:val="en-US"/>
        </w:rPr>
        <w:t>o</w:t>
      </w:r>
      <w:r>
        <w:rPr>
          <w:rFonts w:ascii="Arial" w:hAnsi="Arial" w:cs="Arial"/>
          <w:sz w:val="20"/>
          <w:szCs w:val="20"/>
          <w:lang w:val="en-US"/>
        </w:rPr>
        <w:t>wing</w:t>
      </w:r>
      <w:r w:rsidRPr="00870032">
        <w:rPr>
          <w:rFonts w:ascii="Arial" w:hAnsi="Arial" w:cs="Arial"/>
          <w:sz w:val="20"/>
          <w:szCs w:val="20"/>
          <w:lang w:val="en-US"/>
        </w:rPr>
        <w:t xml:space="preserve"> them an appropriate operating system </w:t>
      </w:r>
      <w:r>
        <w:rPr>
          <w:rFonts w:ascii="Arial" w:hAnsi="Arial" w:cs="Arial"/>
          <w:sz w:val="20"/>
          <w:szCs w:val="20"/>
          <w:lang w:val="en-US"/>
        </w:rPr>
        <w:t>which</w:t>
      </w:r>
      <w:r w:rsidRPr="00870032">
        <w:rPr>
          <w:rFonts w:ascii="Arial" w:hAnsi="Arial" w:cs="Arial"/>
          <w:sz w:val="20"/>
          <w:szCs w:val="20"/>
          <w:lang w:val="en-US"/>
        </w:rPr>
        <w:t xml:space="preserve"> not </w:t>
      </w:r>
      <w:r>
        <w:rPr>
          <w:rFonts w:ascii="Arial" w:hAnsi="Arial" w:cs="Arial"/>
          <w:sz w:val="20"/>
          <w:szCs w:val="20"/>
          <w:lang w:val="en-US"/>
        </w:rPr>
        <w:t>degrades</w:t>
      </w:r>
      <w:r w:rsidRPr="00870032">
        <w:rPr>
          <w:rFonts w:ascii="Arial" w:hAnsi="Arial" w:cs="Arial"/>
          <w:sz w:val="20"/>
          <w:szCs w:val="20"/>
          <w:lang w:val="en-US"/>
        </w:rPr>
        <w:t xml:space="preserve"> environment and disrupt</w:t>
      </w:r>
      <w:r>
        <w:rPr>
          <w:rFonts w:ascii="Arial" w:hAnsi="Arial" w:cs="Arial"/>
          <w:sz w:val="20"/>
          <w:szCs w:val="20"/>
          <w:lang w:val="en-US"/>
        </w:rPr>
        <w:t>s</w:t>
      </w:r>
      <w:r w:rsidRPr="00870032">
        <w:rPr>
          <w:rFonts w:ascii="Arial" w:hAnsi="Arial" w:cs="Arial"/>
          <w:sz w:val="20"/>
          <w:szCs w:val="20"/>
          <w:lang w:val="en-US"/>
        </w:rPr>
        <w:t xml:space="preserve"> their habits in </w:t>
      </w:r>
      <w:r w:rsidRPr="00C11EA0">
        <w:rPr>
          <w:rFonts w:ascii="Arial" w:hAnsi="Arial" w:cs="Arial"/>
          <w:sz w:val="20"/>
          <w:szCs w:val="20"/>
          <w:lang w:val="en-US"/>
        </w:rPr>
        <w:t>their environment</w:t>
      </w:r>
      <w:r w:rsidRPr="00870032">
        <w:rPr>
          <w:rFonts w:ascii="Arial" w:hAnsi="Arial" w:cs="Arial"/>
          <w:sz w:val="20"/>
          <w:szCs w:val="20"/>
          <w:lang w:val="en-US"/>
        </w:rPr>
        <w:t xml:space="preserve">. </w:t>
      </w:r>
      <w:r w:rsidRPr="00C11EA0">
        <w:rPr>
          <w:rFonts w:ascii="Arial" w:hAnsi="Arial" w:cs="Arial"/>
          <w:sz w:val="20"/>
          <w:szCs w:val="20"/>
          <w:lang w:val="en-US"/>
        </w:rPr>
        <w:t>Th</w:t>
      </w:r>
      <w:r>
        <w:rPr>
          <w:rFonts w:ascii="Arial" w:hAnsi="Arial" w:cs="Arial"/>
          <w:sz w:val="20"/>
          <w:szCs w:val="20"/>
          <w:lang w:val="en-US"/>
        </w:rPr>
        <w:t>u</w:t>
      </w:r>
      <w:r w:rsidRPr="00C11EA0">
        <w:rPr>
          <w:rFonts w:ascii="Arial" w:hAnsi="Arial" w:cs="Arial"/>
          <w:sz w:val="20"/>
          <w:szCs w:val="20"/>
          <w:lang w:val="en-US"/>
        </w:rPr>
        <w:t xml:space="preserve">s the endogenous </w:t>
      </w:r>
      <w:r>
        <w:rPr>
          <w:rFonts w:ascii="Arial" w:hAnsi="Arial" w:cs="Arial"/>
          <w:sz w:val="20"/>
          <w:szCs w:val="20"/>
          <w:lang w:val="en-US"/>
        </w:rPr>
        <w:t xml:space="preserve">fish </w:t>
      </w:r>
      <w:r w:rsidRPr="00C11EA0">
        <w:rPr>
          <w:rFonts w:ascii="Arial" w:hAnsi="Arial" w:cs="Arial"/>
          <w:sz w:val="20"/>
          <w:szCs w:val="20"/>
          <w:lang w:val="en-US"/>
        </w:rPr>
        <w:t xml:space="preserve">farming practices </w:t>
      </w:r>
      <w:r>
        <w:rPr>
          <w:rFonts w:ascii="Arial" w:hAnsi="Arial" w:cs="Arial"/>
          <w:sz w:val="20"/>
          <w:szCs w:val="20"/>
          <w:lang w:val="en-US"/>
        </w:rPr>
        <w:t>are</w:t>
      </w:r>
      <w:r w:rsidRPr="00C11EA0">
        <w:rPr>
          <w:rFonts w:ascii="Arial" w:hAnsi="Arial" w:cs="Arial"/>
          <w:sz w:val="20"/>
          <w:szCs w:val="20"/>
          <w:lang w:val="en-US"/>
        </w:rPr>
        <w:t xml:space="preserve"> stud</w:t>
      </w:r>
      <w:r>
        <w:rPr>
          <w:rFonts w:ascii="Arial" w:hAnsi="Arial" w:cs="Arial"/>
          <w:sz w:val="20"/>
          <w:szCs w:val="20"/>
          <w:lang w:val="en-US"/>
        </w:rPr>
        <w:t>ied</w:t>
      </w:r>
      <w:r w:rsidRPr="00C11EA0">
        <w:rPr>
          <w:rFonts w:ascii="Arial" w:hAnsi="Arial" w:cs="Arial"/>
          <w:sz w:val="20"/>
          <w:szCs w:val="20"/>
          <w:lang w:val="en-US"/>
        </w:rPr>
        <w:t xml:space="preserve"> to </w:t>
      </w:r>
      <w:r>
        <w:rPr>
          <w:rFonts w:ascii="Arial" w:hAnsi="Arial" w:cs="Arial"/>
          <w:sz w:val="20"/>
          <w:szCs w:val="20"/>
          <w:lang w:val="en-US"/>
        </w:rPr>
        <w:t>purpose</w:t>
      </w:r>
      <w:r w:rsidRPr="00C11EA0">
        <w:rPr>
          <w:rFonts w:ascii="Arial" w:hAnsi="Arial" w:cs="Arial"/>
          <w:sz w:val="20"/>
          <w:szCs w:val="20"/>
          <w:lang w:val="en-US"/>
        </w:rPr>
        <w:t xml:space="preserve"> the most appropriate methods to prevent the rural exodus and increase </w:t>
      </w:r>
      <w:r>
        <w:rPr>
          <w:rFonts w:ascii="Arial" w:hAnsi="Arial" w:cs="Arial"/>
          <w:sz w:val="20"/>
          <w:szCs w:val="20"/>
          <w:lang w:val="en-US"/>
        </w:rPr>
        <w:t>fishermen</w:t>
      </w:r>
      <w:r w:rsidRPr="00C11EA0">
        <w:rPr>
          <w:rFonts w:ascii="Arial" w:hAnsi="Arial" w:cs="Arial"/>
          <w:sz w:val="20"/>
          <w:szCs w:val="20"/>
          <w:lang w:val="en-US"/>
        </w:rPr>
        <w:t xml:space="preserve">'s incomes without a radical change in their practices. </w:t>
      </w:r>
      <w:r>
        <w:rPr>
          <w:rFonts w:ascii="Arial" w:hAnsi="Arial" w:cs="Arial"/>
          <w:sz w:val="20"/>
          <w:szCs w:val="20"/>
          <w:lang w:val="en-US"/>
        </w:rPr>
        <w:t>So</w:t>
      </w:r>
      <w:r w:rsidRPr="00C11EA0">
        <w:rPr>
          <w:rFonts w:ascii="Arial" w:hAnsi="Arial" w:cs="Arial"/>
          <w:sz w:val="20"/>
          <w:szCs w:val="20"/>
          <w:lang w:val="en-US"/>
        </w:rPr>
        <w:t xml:space="preserve"> agro-</w:t>
      </w:r>
      <w:r>
        <w:rPr>
          <w:rFonts w:ascii="Arial" w:hAnsi="Arial" w:cs="Arial"/>
          <w:sz w:val="20"/>
          <w:szCs w:val="20"/>
          <w:lang w:val="en-US"/>
        </w:rPr>
        <w:t>fish farming</w:t>
      </w:r>
      <w:r w:rsidRPr="00C11EA0">
        <w:rPr>
          <w:rFonts w:ascii="Arial" w:hAnsi="Arial" w:cs="Arial"/>
          <w:sz w:val="20"/>
          <w:szCs w:val="20"/>
          <w:lang w:val="en-US"/>
        </w:rPr>
        <w:t xml:space="preserve"> </w:t>
      </w:r>
      <w:r>
        <w:rPr>
          <w:rFonts w:ascii="Arial" w:hAnsi="Arial" w:cs="Arial"/>
          <w:sz w:val="20"/>
          <w:szCs w:val="20"/>
          <w:lang w:val="en-US"/>
        </w:rPr>
        <w:t>is</w:t>
      </w:r>
      <w:r w:rsidRPr="00C11EA0">
        <w:rPr>
          <w:rFonts w:ascii="Arial" w:hAnsi="Arial" w:cs="Arial"/>
          <w:sz w:val="20"/>
          <w:szCs w:val="20"/>
          <w:lang w:val="en-US"/>
        </w:rPr>
        <w:t xml:space="preserve"> a good way to</w:t>
      </w:r>
      <w:r>
        <w:rPr>
          <w:rFonts w:ascii="Arial" w:hAnsi="Arial" w:cs="Arial"/>
          <w:sz w:val="20"/>
          <w:szCs w:val="20"/>
          <w:lang w:val="en-US"/>
        </w:rPr>
        <w:t xml:space="preserve"> </w:t>
      </w:r>
      <w:r w:rsidRPr="00B14835">
        <w:rPr>
          <w:rFonts w:ascii="Arial" w:hAnsi="Arial" w:cs="Arial"/>
          <w:sz w:val="20"/>
          <w:szCs w:val="20"/>
          <w:lang w:val="en-US"/>
        </w:rPr>
        <w:t>supplement</w:t>
      </w:r>
      <w:r w:rsidRPr="00C11EA0">
        <w:rPr>
          <w:rFonts w:ascii="Arial" w:hAnsi="Arial" w:cs="Arial"/>
          <w:sz w:val="20"/>
          <w:szCs w:val="20"/>
          <w:lang w:val="en-US"/>
        </w:rPr>
        <w:t xml:space="preserve"> fish products and</w:t>
      </w:r>
      <w:r>
        <w:rPr>
          <w:rFonts w:ascii="Arial" w:hAnsi="Arial" w:cs="Arial"/>
          <w:sz w:val="20"/>
          <w:szCs w:val="20"/>
          <w:lang w:val="en-US"/>
        </w:rPr>
        <w:t xml:space="preserve"> to</w:t>
      </w:r>
      <w:r w:rsidRPr="00C11EA0">
        <w:rPr>
          <w:rFonts w:ascii="Arial" w:hAnsi="Arial" w:cs="Arial"/>
          <w:sz w:val="20"/>
          <w:szCs w:val="20"/>
          <w:lang w:val="en-US"/>
        </w:rPr>
        <w:t xml:space="preserve"> increase </w:t>
      </w:r>
      <w:r w:rsidRPr="00B14835">
        <w:rPr>
          <w:rFonts w:ascii="Arial" w:hAnsi="Arial" w:cs="Arial"/>
          <w:sz w:val="20"/>
          <w:szCs w:val="20"/>
          <w:lang w:val="en-US"/>
        </w:rPr>
        <w:t>the revenues</w:t>
      </w:r>
      <w:r w:rsidRPr="00C11EA0">
        <w:rPr>
          <w:rFonts w:ascii="Arial" w:hAnsi="Arial" w:cs="Arial"/>
          <w:sz w:val="20"/>
          <w:szCs w:val="20"/>
          <w:lang w:val="en-US"/>
        </w:rPr>
        <w:t xml:space="preserve"> of fishermen.</w:t>
      </w:r>
    </w:p>
    <w:p w:rsidR="004938A2" w:rsidRPr="00F24CBA" w:rsidRDefault="004938A2" w:rsidP="00904993">
      <w:pPr>
        <w:spacing w:before="120"/>
        <w:jc w:val="both"/>
        <w:rPr>
          <w:rFonts w:ascii="Arial" w:hAnsi="Arial" w:cs="Arial"/>
          <w:sz w:val="20"/>
          <w:szCs w:val="20"/>
          <w:lang w:val="en-US"/>
        </w:rPr>
      </w:pPr>
      <w:r w:rsidRPr="00F24CBA">
        <w:rPr>
          <w:rFonts w:ascii="Arial" w:hAnsi="Arial" w:cs="Arial"/>
          <w:b/>
          <w:sz w:val="20"/>
          <w:szCs w:val="20"/>
          <w:lang w:val="en-US"/>
        </w:rPr>
        <w:t>Key</w:t>
      </w:r>
      <w:r>
        <w:rPr>
          <w:rFonts w:ascii="Arial" w:hAnsi="Arial" w:cs="Arial"/>
          <w:b/>
          <w:sz w:val="20"/>
          <w:szCs w:val="20"/>
          <w:lang w:val="en-US"/>
        </w:rPr>
        <w:t xml:space="preserve"> </w:t>
      </w:r>
      <w:r w:rsidRPr="00F24CBA">
        <w:rPr>
          <w:rFonts w:ascii="Arial" w:hAnsi="Arial" w:cs="Arial"/>
          <w:b/>
          <w:sz w:val="20"/>
          <w:szCs w:val="20"/>
          <w:lang w:val="en-US"/>
        </w:rPr>
        <w:t>words</w:t>
      </w:r>
      <w:r w:rsidRPr="00F24CBA">
        <w:rPr>
          <w:rFonts w:ascii="Arial" w:hAnsi="Arial" w:cs="Arial"/>
          <w:sz w:val="20"/>
          <w:szCs w:val="20"/>
          <w:lang w:val="en-US"/>
        </w:rPr>
        <w:t xml:space="preserve">: fishing, </w:t>
      </w:r>
      <w:r w:rsidR="00133A7C">
        <w:rPr>
          <w:rFonts w:ascii="Arial" w:hAnsi="Arial" w:cs="Arial"/>
          <w:sz w:val="20"/>
          <w:szCs w:val="20"/>
          <w:lang w:val="en-US"/>
        </w:rPr>
        <w:t>j</w:t>
      </w:r>
      <w:r w:rsidRPr="00F24CBA">
        <w:rPr>
          <w:rFonts w:ascii="Arial" w:hAnsi="Arial" w:cs="Arial"/>
          <w:sz w:val="20"/>
          <w:szCs w:val="20"/>
          <w:lang w:val="en-US"/>
        </w:rPr>
        <w:t xml:space="preserve">uvenile species, fish farming, agro-fish farming, </w:t>
      </w:r>
      <w:r>
        <w:rPr>
          <w:rFonts w:ascii="Arial" w:hAnsi="Arial" w:cs="Arial"/>
          <w:sz w:val="20"/>
          <w:szCs w:val="20"/>
          <w:lang w:val="en-US"/>
        </w:rPr>
        <w:t>Benin</w:t>
      </w:r>
    </w:p>
    <w:p w:rsidR="004938A2" w:rsidRPr="000D6ED0" w:rsidRDefault="004938A2" w:rsidP="00F50201">
      <w:pPr>
        <w:spacing w:before="120" w:after="120"/>
        <w:jc w:val="both"/>
        <w:rPr>
          <w:rFonts w:ascii="Arial" w:hAnsi="Arial" w:cs="Arial"/>
          <w:b/>
        </w:rPr>
      </w:pPr>
      <w:r w:rsidRPr="000D6ED0">
        <w:rPr>
          <w:rFonts w:ascii="Arial" w:hAnsi="Arial" w:cs="Arial"/>
          <w:b/>
        </w:rPr>
        <w:t>INTRODUCTION</w:t>
      </w:r>
    </w:p>
    <w:p w:rsidR="00C1349E" w:rsidRDefault="004938A2" w:rsidP="005B0083">
      <w:pPr>
        <w:spacing w:before="120"/>
        <w:jc w:val="both"/>
        <w:rPr>
          <w:rFonts w:ascii="Arial" w:hAnsi="Arial" w:cs="Arial"/>
          <w:sz w:val="20"/>
          <w:szCs w:val="20"/>
        </w:rPr>
      </w:pPr>
      <w:r w:rsidRPr="005B0083">
        <w:rPr>
          <w:rFonts w:ascii="Arial" w:hAnsi="Arial" w:cs="Arial"/>
          <w:sz w:val="20"/>
          <w:szCs w:val="20"/>
        </w:rPr>
        <w:t>La production halieutique du Bénin est</w:t>
      </w:r>
      <w:r>
        <w:rPr>
          <w:rFonts w:ascii="Arial" w:hAnsi="Arial" w:cs="Arial"/>
          <w:sz w:val="20"/>
          <w:szCs w:val="20"/>
        </w:rPr>
        <w:t>,</w:t>
      </w:r>
      <w:r w:rsidRPr="005B0083">
        <w:rPr>
          <w:rFonts w:ascii="Arial" w:hAnsi="Arial" w:cs="Arial"/>
          <w:sz w:val="20"/>
          <w:szCs w:val="20"/>
        </w:rPr>
        <w:t xml:space="preserve"> jusqu’à ce jour, essentiellement fournie par la pêche dans les cours</w:t>
      </w:r>
      <w:r>
        <w:rPr>
          <w:rFonts w:ascii="Arial" w:hAnsi="Arial" w:cs="Arial"/>
          <w:sz w:val="20"/>
          <w:szCs w:val="20"/>
        </w:rPr>
        <w:t xml:space="preserve"> </w:t>
      </w:r>
      <w:r w:rsidRPr="005B0083">
        <w:rPr>
          <w:rFonts w:ascii="Arial" w:hAnsi="Arial" w:cs="Arial"/>
          <w:sz w:val="20"/>
          <w:szCs w:val="20"/>
        </w:rPr>
        <w:t xml:space="preserve">et plans </w:t>
      </w:r>
      <w:r>
        <w:rPr>
          <w:rFonts w:ascii="Arial" w:hAnsi="Arial" w:cs="Arial"/>
          <w:sz w:val="20"/>
          <w:szCs w:val="20"/>
        </w:rPr>
        <w:t>d’eau</w:t>
      </w:r>
      <w:r w:rsidRPr="005B0083">
        <w:rPr>
          <w:rFonts w:ascii="Arial" w:hAnsi="Arial" w:cs="Arial"/>
          <w:sz w:val="20"/>
          <w:szCs w:val="20"/>
        </w:rPr>
        <w:t xml:space="preserve">. </w:t>
      </w:r>
      <w:r>
        <w:rPr>
          <w:rFonts w:ascii="Arial" w:hAnsi="Arial" w:cs="Arial"/>
          <w:sz w:val="20"/>
          <w:szCs w:val="20"/>
        </w:rPr>
        <w:t>Toutefo</w:t>
      </w:r>
      <w:r w:rsidRPr="005B0083">
        <w:rPr>
          <w:rFonts w:ascii="Arial" w:hAnsi="Arial" w:cs="Arial"/>
          <w:sz w:val="20"/>
          <w:szCs w:val="20"/>
        </w:rPr>
        <w:t>is</w:t>
      </w:r>
      <w:r>
        <w:rPr>
          <w:rFonts w:ascii="Arial" w:hAnsi="Arial" w:cs="Arial"/>
          <w:sz w:val="20"/>
          <w:szCs w:val="20"/>
        </w:rPr>
        <w:t>,</w:t>
      </w:r>
      <w:r w:rsidRPr="005B0083">
        <w:rPr>
          <w:rFonts w:ascii="Arial" w:hAnsi="Arial" w:cs="Arial"/>
          <w:sz w:val="20"/>
          <w:szCs w:val="20"/>
        </w:rPr>
        <w:t xml:space="preserve"> depuis quelques années, les besoins en poissons des populations </w:t>
      </w:r>
      <w:r>
        <w:rPr>
          <w:rFonts w:ascii="Arial" w:hAnsi="Arial" w:cs="Arial"/>
          <w:sz w:val="20"/>
          <w:szCs w:val="20"/>
        </w:rPr>
        <w:t>ont de plus en plus accru</w:t>
      </w:r>
      <w:r w:rsidRPr="005B0083">
        <w:rPr>
          <w:rFonts w:ascii="Arial" w:hAnsi="Arial" w:cs="Arial"/>
          <w:sz w:val="20"/>
          <w:szCs w:val="20"/>
        </w:rPr>
        <w:t xml:space="preserve"> alors que les prises ont chut</w:t>
      </w:r>
      <w:r>
        <w:rPr>
          <w:rFonts w:ascii="Arial" w:hAnsi="Arial" w:cs="Arial"/>
          <w:sz w:val="20"/>
          <w:szCs w:val="20"/>
        </w:rPr>
        <w:t>é</w:t>
      </w:r>
      <w:r w:rsidRPr="005B0083">
        <w:rPr>
          <w:rFonts w:ascii="Arial" w:hAnsi="Arial" w:cs="Arial"/>
          <w:sz w:val="20"/>
          <w:szCs w:val="20"/>
        </w:rPr>
        <w:t xml:space="preserve"> d'environ 15</w:t>
      </w:r>
      <w:r w:rsidR="009F1791">
        <w:rPr>
          <w:rFonts w:ascii="Arial" w:hAnsi="Arial" w:cs="Arial"/>
          <w:sz w:val="20"/>
          <w:szCs w:val="20"/>
        </w:rPr>
        <w:t>%</w:t>
      </w:r>
      <w:r w:rsidRPr="005B0083">
        <w:rPr>
          <w:rFonts w:ascii="Arial" w:hAnsi="Arial" w:cs="Arial"/>
          <w:sz w:val="20"/>
          <w:szCs w:val="20"/>
        </w:rPr>
        <w:t xml:space="preserve"> de 2003 à 2008</w:t>
      </w:r>
      <w:r>
        <w:rPr>
          <w:rFonts w:ascii="Arial" w:hAnsi="Arial" w:cs="Arial"/>
          <w:sz w:val="20"/>
          <w:szCs w:val="20"/>
        </w:rPr>
        <w:t xml:space="preserve"> (</w:t>
      </w:r>
      <w:r w:rsidR="00311B1D" w:rsidRPr="00C22E8C">
        <w:rPr>
          <w:rFonts w:ascii="Arial" w:hAnsi="Arial" w:cs="Arial"/>
          <w:sz w:val="20"/>
          <w:szCs w:val="20"/>
        </w:rPr>
        <w:t>MAEP, 2009</w:t>
      </w:r>
      <w:r>
        <w:rPr>
          <w:rFonts w:ascii="Arial" w:hAnsi="Arial" w:cs="Arial"/>
          <w:sz w:val="20"/>
          <w:szCs w:val="20"/>
        </w:rPr>
        <w:t>)</w:t>
      </w:r>
      <w:r w:rsidRPr="005B0083">
        <w:rPr>
          <w:rFonts w:ascii="Arial" w:hAnsi="Arial" w:cs="Arial"/>
          <w:sz w:val="20"/>
          <w:szCs w:val="20"/>
        </w:rPr>
        <w:t xml:space="preserve">. Pour combler ce déficit, le Bénin importe </w:t>
      </w:r>
      <w:r>
        <w:rPr>
          <w:rFonts w:ascii="Arial" w:hAnsi="Arial" w:cs="Arial"/>
          <w:sz w:val="20"/>
          <w:szCs w:val="20"/>
        </w:rPr>
        <w:t xml:space="preserve">chaque année </w:t>
      </w:r>
      <w:r w:rsidRPr="005B0083">
        <w:rPr>
          <w:rFonts w:ascii="Arial" w:hAnsi="Arial" w:cs="Arial"/>
          <w:sz w:val="20"/>
          <w:szCs w:val="20"/>
        </w:rPr>
        <w:t>plus de 45</w:t>
      </w:r>
      <w:r>
        <w:rPr>
          <w:rFonts w:ascii="Arial" w:hAnsi="Arial" w:cs="Arial"/>
          <w:sz w:val="20"/>
          <w:szCs w:val="20"/>
        </w:rPr>
        <w:t>.</w:t>
      </w:r>
      <w:r w:rsidRPr="005B0083">
        <w:rPr>
          <w:rFonts w:ascii="Arial" w:hAnsi="Arial" w:cs="Arial"/>
          <w:sz w:val="20"/>
          <w:szCs w:val="20"/>
        </w:rPr>
        <w:t>000 tonnes de poissons congelés</w:t>
      </w:r>
      <w:r>
        <w:rPr>
          <w:rFonts w:ascii="Arial" w:hAnsi="Arial" w:cs="Arial"/>
          <w:sz w:val="20"/>
          <w:szCs w:val="20"/>
        </w:rPr>
        <w:t xml:space="preserve"> (</w:t>
      </w:r>
      <w:r w:rsidR="00311B1D" w:rsidRPr="00C22E8C">
        <w:rPr>
          <w:rFonts w:ascii="Arial" w:hAnsi="Arial" w:cs="Arial"/>
          <w:sz w:val="20"/>
          <w:szCs w:val="20"/>
        </w:rPr>
        <w:t>MAEP, 2009</w:t>
      </w:r>
      <w:r>
        <w:rPr>
          <w:rFonts w:ascii="Arial" w:hAnsi="Arial" w:cs="Arial"/>
          <w:sz w:val="20"/>
          <w:szCs w:val="20"/>
        </w:rPr>
        <w:t>)</w:t>
      </w:r>
      <w:r w:rsidRPr="005B0083">
        <w:rPr>
          <w:rFonts w:ascii="Arial" w:hAnsi="Arial" w:cs="Arial"/>
          <w:sz w:val="20"/>
          <w:szCs w:val="20"/>
        </w:rPr>
        <w:t xml:space="preserve">. Cette dépendance </w:t>
      </w:r>
      <w:r>
        <w:rPr>
          <w:rFonts w:ascii="Arial" w:hAnsi="Arial" w:cs="Arial"/>
          <w:sz w:val="20"/>
          <w:szCs w:val="20"/>
        </w:rPr>
        <w:t xml:space="preserve">vis-à-vis </w:t>
      </w:r>
      <w:r w:rsidRPr="005B0083">
        <w:rPr>
          <w:rFonts w:ascii="Arial" w:hAnsi="Arial" w:cs="Arial"/>
          <w:sz w:val="20"/>
          <w:szCs w:val="20"/>
        </w:rPr>
        <w:t>des importations en produits halieutiques constitue une grande menace pour la sécurité alimentaire et une perte de devise</w:t>
      </w:r>
      <w:r>
        <w:rPr>
          <w:rFonts w:ascii="Arial" w:hAnsi="Arial" w:cs="Arial"/>
          <w:sz w:val="20"/>
          <w:szCs w:val="20"/>
        </w:rPr>
        <w:t>s</w:t>
      </w:r>
      <w:r w:rsidRPr="005B0083">
        <w:rPr>
          <w:rFonts w:ascii="Arial" w:hAnsi="Arial" w:cs="Arial"/>
          <w:sz w:val="20"/>
          <w:szCs w:val="20"/>
        </w:rPr>
        <w:t xml:space="preserve"> que l’Etat peut éviter en valorisa</w:t>
      </w:r>
      <w:r>
        <w:rPr>
          <w:rFonts w:ascii="Arial" w:hAnsi="Arial" w:cs="Arial"/>
          <w:sz w:val="20"/>
          <w:szCs w:val="20"/>
        </w:rPr>
        <w:t>nt l</w:t>
      </w:r>
      <w:r w:rsidRPr="005B0083">
        <w:rPr>
          <w:rFonts w:ascii="Arial" w:hAnsi="Arial" w:cs="Arial"/>
          <w:sz w:val="20"/>
          <w:szCs w:val="20"/>
        </w:rPr>
        <w:t>es potentialités nationales</w:t>
      </w:r>
      <w:r>
        <w:rPr>
          <w:rFonts w:ascii="Arial" w:hAnsi="Arial" w:cs="Arial"/>
          <w:sz w:val="20"/>
          <w:szCs w:val="20"/>
        </w:rPr>
        <w:t xml:space="preserve"> par</w:t>
      </w:r>
      <w:r w:rsidRPr="005B0083">
        <w:rPr>
          <w:rFonts w:ascii="Arial" w:hAnsi="Arial" w:cs="Arial"/>
          <w:sz w:val="20"/>
          <w:szCs w:val="20"/>
        </w:rPr>
        <w:t xml:space="preserve"> le développement de </w:t>
      </w:r>
      <w:r>
        <w:rPr>
          <w:rFonts w:ascii="Arial" w:hAnsi="Arial" w:cs="Arial"/>
          <w:sz w:val="20"/>
          <w:szCs w:val="20"/>
        </w:rPr>
        <w:t>la pisciculture.</w:t>
      </w:r>
      <w:r w:rsidR="004320BB">
        <w:rPr>
          <w:rFonts w:ascii="Arial" w:hAnsi="Arial" w:cs="Arial"/>
          <w:sz w:val="20"/>
          <w:szCs w:val="20"/>
        </w:rPr>
        <w:t xml:space="preserve"> </w:t>
      </w:r>
      <w:r w:rsidRPr="005B0083">
        <w:rPr>
          <w:rFonts w:ascii="Arial" w:hAnsi="Arial" w:cs="Arial"/>
          <w:sz w:val="20"/>
          <w:szCs w:val="20"/>
        </w:rPr>
        <w:t>La baisse de</w:t>
      </w:r>
      <w:r>
        <w:rPr>
          <w:rFonts w:ascii="Arial" w:hAnsi="Arial" w:cs="Arial"/>
          <w:sz w:val="20"/>
          <w:szCs w:val="20"/>
        </w:rPr>
        <w:t xml:space="preserve"> la </w:t>
      </w:r>
      <w:r w:rsidRPr="005B0083">
        <w:rPr>
          <w:rFonts w:ascii="Arial" w:hAnsi="Arial" w:cs="Arial"/>
          <w:sz w:val="20"/>
          <w:szCs w:val="20"/>
        </w:rPr>
        <w:t xml:space="preserve">production </w:t>
      </w:r>
      <w:r>
        <w:rPr>
          <w:rFonts w:ascii="Arial" w:hAnsi="Arial" w:cs="Arial"/>
          <w:sz w:val="20"/>
          <w:szCs w:val="20"/>
        </w:rPr>
        <w:t>halieutique</w:t>
      </w:r>
      <w:r w:rsidRPr="005B0083">
        <w:rPr>
          <w:rFonts w:ascii="Arial" w:hAnsi="Arial" w:cs="Arial"/>
          <w:sz w:val="20"/>
          <w:szCs w:val="20"/>
        </w:rPr>
        <w:t xml:space="preserve"> amorcée depuis près de 25 ans </w:t>
      </w:r>
      <w:r>
        <w:rPr>
          <w:rFonts w:ascii="Arial" w:hAnsi="Arial" w:cs="Arial"/>
          <w:sz w:val="20"/>
          <w:szCs w:val="20"/>
        </w:rPr>
        <w:t xml:space="preserve">et </w:t>
      </w:r>
      <w:r w:rsidRPr="005B0083">
        <w:rPr>
          <w:rFonts w:ascii="Arial" w:hAnsi="Arial" w:cs="Arial"/>
          <w:sz w:val="20"/>
          <w:szCs w:val="20"/>
        </w:rPr>
        <w:t>l’expansion démographique entrain</w:t>
      </w:r>
      <w:r>
        <w:rPr>
          <w:rFonts w:ascii="Arial" w:hAnsi="Arial" w:cs="Arial"/>
          <w:sz w:val="20"/>
          <w:szCs w:val="20"/>
        </w:rPr>
        <w:t xml:space="preserve">ent </w:t>
      </w:r>
      <w:r w:rsidRPr="005B0083">
        <w:rPr>
          <w:rFonts w:ascii="Arial" w:hAnsi="Arial" w:cs="Arial"/>
          <w:sz w:val="20"/>
          <w:szCs w:val="20"/>
        </w:rPr>
        <w:t>une grave détérioration des conditions d’approvisionnement de</w:t>
      </w:r>
      <w:r>
        <w:rPr>
          <w:rFonts w:ascii="Arial" w:hAnsi="Arial" w:cs="Arial"/>
          <w:sz w:val="20"/>
          <w:szCs w:val="20"/>
        </w:rPr>
        <w:t>s</w:t>
      </w:r>
      <w:r w:rsidRPr="005B0083">
        <w:rPr>
          <w:rFonts w:ascii="Arial" w:hAnsi="Arial" w:cs="Arial"/>
          <w:sz w:val="20"/>
          <w:szCs w:val="20"/>
        </w:rPr>
        <w:t xml:space="preserve"> population</w:t>
      </w:r>
      <w:r>
        <w:rPr>
          <w:rFonts w:ascii="Arial" w:hAnsi="Arial" w:cs="Arial"/>
          <w:sz w:val="20"/>
          <w:szCs w:val="20"/>
        </w:rPr>
        <w:t>s</w:t>
      </w:r>
      <w:r w:rsidRPr="005B0083">
        <w:rPr>
          <w:rFonts w:ascii="Arial" w:hAnsi="Arial" w:cs="Arial"/>
          <w:sz w:val="20"/>
          <w:szCs w:val="20"/>
        </w:rPr>
        <w:t xml:space="preserve"> en poisson</w:t>
      </w:r>
      <w:r>
        <w:rPr>
          <w:rFonts w:ascii="Arial" w:hAnsi="Arial" w:cs="Arial"/>
          <w:sz w:val="20"/>
          <w:szCs w:val="20"/>
        </w:rPr>
        <w:t>s</w:t>
      </w:r>
      <w:r w:rsidRPr="005B0083">
        <w:rPr>
          <w:rFonts w:ascii="Arial" w:hAnsi="Arial" w:cs="Arial"/>
          <w:sz w:val="20"/>
          <w:szCs w:val="20"/>
        </w:rPr>
        <w:t xml:space="preserve">. </w:t>
      </w:r>
      <w:r>
        <w:rPr>
          <w:rFonts w:ascii="Arial" w:hAnsi="Arial" w:cs="Arial"/>
          <w:sz w:val="20"/>
          <w:szCs w:val="20"/>
        </w:rPr>
        <w:t xml:space="preserve">Cette </w:t>
      </w:r>
      <w:r w:rsidRPr="005B0083">
        <w:rPr>
          <w:rFonts w:ascii="Arial" w:hAnsi="Arial" w:cs="Arial"/>
          <w:sz w:val="20"/>
          <w:szCs w:val="20"/>
        </w:rPr>
        <w:t>détérioration également se traduit par un appauvrissement des populations de pêcheurs</w:t>
      </w:r>
      <w:r>
        <w:rPr>
          <w:rFonts w:ascii="Arial" w:hAnsi="Arial" w:cs="Arial"/>
          <w:sz w:val="20"/>
          <w:szCs w:val="20"/>
        </w:rPr>
        <w:t xml:space="preserve"> et </w:t>
      </w:r>
      <w:r w:rsidRPr="005B0083">
        <w:rPr>
          <w:rFonts w:ascii="Arial" w:hAnsi="Arial" w:cs="Arial"/>
          <w:sz w:val="20"/>
          <w:szCs w:val="20"/>
        </w:rPr>
        <w:t>nécessite le développement de la pisciculture.</w:t>
      </w:r>
      <w:r>
        <w:rPr>
          <w:rFonts w:ascii="Arial" w:hAnsi="Arial" w:cs="Arial"/>
          <w:sz w:val="20"/>
          <w:szCs w:val="20"/>
        </w:rPr>
        <w:t xml:space="preserve"> C</w:t>
      </w:r>
      <w:r w:rsidRPr="005B0083">
        <w:rPr>
          <w:rFonts w:ascii="Arial" w:hAnsi="Arial" w:cs="Arial"/>
          <w:sz w:val="20"/>
          <w:szCs w:val="20"/>
        </w:rPr>
        <w:t xml:space="preserve">e développement est susceptible de leur offrir une activité rémunératrice venant en complément à l’exercice traditionnel de la pêche. La détérioration des conditions d’exploitation des terres agricoles liées à la pauvreté des sols et à la surproduction rurale </w:t>
      </w:r>
      <w:r>
        <w:rPr>
          <w:rFonts w:ascii="Arial" w:hAnsi="Arial" w:cs="Arial"/>
          <w:sz w:val="20"/>
          <w:szCs w:val="20"/>
        </w:rPr>
        <w:lastRenderedPageBreak/>
        <w:t xml:space="preserve">dans </w:t>
      </w:r>
      <w:r w:rsidRPr="005B0083">
        <w:rPr>
          <w:rFonts w:ascii="Arial" w:hAnsi="Arial" w:cs="Arial"/>
          <w:sz w:val="20"/>
          <w:szCs w:val="20"/>
        </w:rPr>
        <w:t>certaines régions</w:t>
      </w:r>
      <w:r w:rsidR="004320BB">
        <w:rPr>
          <w:rFonts w:ascii="Arial" w:hAnsi="Arial" w:cs="Arial"/>
          <w:sz w:val="20"/>
          <w:szCs w:val="20"/>
        </w:rPr>
        <w:t xml:space="preserve"> comme les départements du</w:t>
      </w:r>
      <w:r w:rsidRPr="005B0083">
        <w:rPr>
          <w:rFonts w:ascii="Arial" w:hAnsi="Arial" w:cs="Arial"/>
          <w:sz w:val="20"/>
          <w:szCs w:val="20"/>
        </w:rPr>
        <w:t xml:space="preserve"> Mono et</w:t>
      </w:r>
      <w:r w:rsidR="004320BB">
        <w:rPr>
          <w:rFonts w:ascii="Arial" w:hAnsi="Arial" w:cs="Arial"/>
          <w:sz w:val="20"/>
          <w:szCs w:val="20"/>
        </w:rPr>
        <w:t xml:space="preserve"> du</w:t>
      </w:r>
      <w:r w:rsidRPr="005B0083">
        <w:rPr>
          <w:rFonts w:ascii="Arial" w:hAnsi="Arial" w:cs="Arial"/>
          <w:sz w:val="20"/>
          <w:szCs w:val="20"/>
        </w:rPr>
        <w:t xml:space="preserve"> Zou en particulier</w:t>
      </w:r>
      <w:r w:rsidR="004320BB">
        <w:rPr>
          <w:rFonts w:ascii="Arial" w:hAnsi="Arial" w:cs="Arial"/>
          <w:sz w:val="20"/>
          <w:szCs w:val="20"/>
        </w:rPr>
        <w:t>,</w:t>
      </w:r>
      <w:r w:rsidRPr="005B0083">
        <w:rPr>
          <w:rFonts w:ascii="Arial" w:hAnsi="Arial" w:cs="Arial"/>
          <w:sz w:val="20"/>
          <w:szCs w:val="20"/>
        </w:rPr>
        <w:t xml:space="preserve"> nécessite la mise en place de systèmes d’exploitation plus intensifs intégrant l’élevage sur des sites appropriés.</w:t>
      </w:r>
    </w:p>
    <w:p w:rsidR="004938A2" w:rsidRDefault="004938A2" w:rsidP="005B0083">
      <w:pPr>
        <w:spacing w:before="120"/>
        <w:jc w:val="both"/>
        <w:rPr>
          <w:rFonts w:ascii="Arial" w:hAnsi="Arial" w:cs="Arial"/>
          <w:sz w:val="20"/>
          <w:szCs w:val="20"/>
        </w:rPr>
      </w:pPr>
      <w:r w:rsidRPr="005B0083">
        <w:rPr>
          <w:rFonts w:ascii="Arial" w:hAnsi="Arial" w:cs="Arial"/>
          <w:sz w:val="20"/>
          <w:szCs w:val="20"/>
        </w:rPr>
        <w:t>La pisciculture rurale en étangs peut constituer un des volets les plus rémunérateurs de ces systèmes intégrés et son implantation doit être soutenue.</w:t>
      </w:r>
      <w:r>
        <w:rPr>
          <w:rFonts w:ascii="Arial" w:hAnsi="Arial" w:cs="Arial"/>
          <w:sz w:val="20"/>
          <w:szCs w:val="20"/>
        </w:rPr>
        <w:t xml:space="preserve"> </w:t>
      </w:r>
      <w:r w:rsidRPr="005B0083">
        <w:rPr>
          <w:rFonts w:ascii="Arial" w:hAnsi="Arial" w:cs="Arial"/>
          <w:sz w:val="20"/>
          <w:szCs w:val="20"/>
        </w:rPr>
        <w:t xml:space="preserve">Le système le plus pratiqué au Bénin est </w:t>
      </w:r>
      <w:r>
        <w:rPr>
          <w:rFonts w:ascii="Arial" w:hAnsi="Arial" w:cs="Arial"/>
          <w:sz w:val="20"/>
          <w:szCs w:val="20"/>
        </w:rPr>
        <w:t xml:space="preserve">celui </w:t>
      </w:r>
      <w:r w:rsidRPr="005B0083">
        <w:rPr>
          <w:rFonts w:ascii="Arial" w:hAnsi="Arial" w:cs="Arial"/>
          <w:sz w:val="20"/>
          <w:szCs w:val="20"/>
        </w:rPr>
        <w:t>des « </w:t>
      </w:r>
      <w:proofErr w:type="spellStart"/>
      <w:r w:rsidRPr="005B0083">
        <w:rPr>
          <w:rFonts w:ascii="Arial" w:hAnsi="Arial" w:cs="Arial"/>
          <w:sz w:val="20"/>
          <w:szCs w:val="20"/>
        </w:rPr>
        <w:t>acadja</w:t>
      </w:r>
      <w:proofErr w:type="spellEnd"/>
      <w:r w:rsidRPr="005B0083">
        <w:rPr>
          <w:rFonts w:ascii="Arial" w:hAnsi="Arial" w:cs="Arial"/>
          <w:sz w:val="20"/>
          <w:szCs w:val="20"/>
        </w:rPr>
        <w:t xml:space="preserve"> » qui sont </w:t>
      </w:r>
      <w:r>
        <w:rPr>
          <w:rFonts w:ascii="Arial" w:hAnsi="Arial" w:cs="Arial"/>
          <w:sz w:val="20"/>
          <w:szCs w:val="20"/>
        </w:rPr>
        <w:t>d</w:t>
      </w:r>
      <w:r w:rsidRPr="005B0083">
        <w:rPr>
          <w:rFonts w:ascii="Arial" w:hAnsi="Arial" w:cs="Arial"/>
          <w:sz w:val="20"/>
          <w:szCs w:val="20"/>
        </w:rPr>
        <w:t>es parcs à branchages, qui jadis fourni</w:t>
      </w:r>
      <w:r>
        <w:rPr>
          <w:rFonts w:ascii="Arial" w:hAnsi="Arial" w:cs="Arial"/>
          <w:sz w:val="20"/>
          <w:szCs w:val="20"/>
        </w:rPr>
        <w:t>ssaien</w:t>
      </w:r>
      <w:r w:rsidRPr="005B0083">
        <w:rPr>
          <w:rFonts w:ascii="Arial" w:hAnsi="Arial" w:cs="Arial"/>
          <w:sz w:val="20"/>
          <w:szCs w:val="20"/>
        </w:rPr>
        <w:t>t une bonne quantité de poissons. C’est l</w:t>
      </w:r>
      <w:r>
        <w:rPr>
          <w:rFonts w:ascii="Arial" w:hAnsi="Arial" w:cs="Arial"/>
          <w:sz w:val="20"/>
          <w:szCs w:val="20"/>
        </w:rPr>
        <w:t xml:space="preserve">’une des </w:t>
      </w:r>
      <w:r w:rsidRPr="005B0083">
        <w:rPr>
          <w:rFonts w:ascii="Arial" w:hAnsi="Arial" w:cs="Arial"/>
          <w:sz w:val="20"/>
          <w:szCs w:val="20"/>
        </w:rPr>
        <w:t>raison</w:t>
      </w:r>
      <w:r>
        <w:rPr>
          <w:rFonts w:ascii="Arial" w:hAnsi="Arial" w:cs="Arial"/>
          <w:sz w:val="20"/>
          <w:szCs w:val="20"/>
        </w:rPr>
        <w:t>s</w:t>
      </w:r>
      <w:r w:rsidRPr="005B0083">
        <w:rPr>
          <w:rFonts w:ascii="Arial" w:hAnsi="Arial" w:cs="Arial"/>
          <w:sz w:val="20"/>
          <w:szCs w:val="20"/>
        </w:rPr>
        <w:t xml:space="preserve"> pour </w:t>
      </w:r>
      <w:r>
        <w:rPr>
          <w:rFonts w:ascii="Arial" w:hAnsi="Arial" w:cs="Arial"/>
          <w:sz w:val="20"/>
          <w:szCs w:val="20"/>
        </w:rPr>
        <w:t>les</w:t>
      </w:r>
      <w:r w:rsidRPr="005B0083">
        <w:rPr>
          <w:rFonts w:ascii="Arial" w:hAnsi="Arial" w:cs="Arial"/>
          <w:sz w:val="20"/>
          <w:szCs w:val="20"/>
        </w:rPr>
        <w:t>quelle</w:t>
      </w:r>
      <w:r>
        <w:rPr>
          <w:rFonts w:ascii="Arial" w:hAnsi="Arial" w:cs="Arial"/>
          <w:sz w:val="20"/>
          <w:szCs w:val="20"/>
        </w:rPr>
        <w:t>s</w:t>
      </w:r>
      <w:r w:rsidRPr="005B0083">
        <w:rPr>
          <w:rFonts w:ascii="Arial" w:hAnsi="Arial" w:cs="Arial"/>
          <w:sz w:val="20"/>
          <w:szCs w:val="20"/>
        </w:rPr>
        <w:t xml:space="preserve"> il faut améliorer cette méthode d’élevage</w:t>
      </w:r>
      <w:r>
        <w:rPr>
          <w:rFonts w:ascii="Arial" w:hAnsi="Arial" w:cs="Arial"/>
          <w:sz w:val="20"/>
          <w:szCs w:val="20"/>
        </w:rPr>
        <w:t xml:space="preserve"> de poissons</w:t>
      </w:r>
      <w:r w:rsidRPr="005B0083">
        <w:rPr>
          <w:rFonts w:ascii="Arial" w:hAnsi="Arial" w:cs="Arial"/>
          <w:sz w:val="20"/>
          <w:szCs w:val="20"/>
        </w:rPr>
        <w:t>.</w:t>
      </w:r>
      <w:r w:rsidR="0092565D">
        <w:rPr>
          <w:rFonts w:ascii="Arial" w:hAnsi="Arial" w:cs="Arial"/>
          <w:sz w:val="20"/>
          <w:szCs w:val="20"/>
        </w:rPr>
        <w:t xml:space="preserve"> L’objectif de ce travail est l’étude des méthodes endogènes de pisciculture et de proposer une méthode durable qui prend en compte l’environnement.</w:t>
      </w:r>
    </w:p>
    <w:p w:rsidR="004938A2" w:rsidRPr="00F50201" w:rsidRDefault="004938A2" w:rsidP="00F50201">
      <w:pPr>
        <w:spacing w:before="120" w:after="120"/>
        <w:jc w:val="both"/>
        <w:rPr>
          <w:rFonts w:ascii="Arial" w:hAnsi="Arial" w:cs="Arial"/>
          <w:b/>
        </w:rPr>
      </w:pPr>
      <w:r w:rsidRPr="00F50201">
        <w:rPr>
          <w:rFonts w:ascii="Arial" w:hAnsi="Arial" w:cs="Arial"/>
          <w:b/>
        </w:rPr>
        <w:t>MATERIEL ET METHODES</w:t>
      </w:r>
    </w:p>
    <w:p w:rsidR="004938A2" w:rsidRDefault="004938A2" w:rsidP="004320BB">
      <w:pPr>
        <w:spacing w:before="120"/>
        <w:jc w:val="both"/>
        <w:rPr>
          <w:rFonts w:ascii="Arial" w:hAnsi="Arial" w:cs="Arial"/>
          <w:sz w:val="20"/>
          <w:szCs w:val="20"/>
        </w:rPr>
      </w:pPr>
      <w:r>
        <w:rPr>
          <w:rFonts w:ascii="Arial" w:hAnsi="Arial" w:cs="Arial"/>
          <w:sz w:val="20"/>
          <w:szCs w:val="20"/>
        </w:rPr>
        <w:t>Une analyse et une synthèse</w:t>
      </w:r>
      <w:r w:rsidRPr="005B0083">
        <w:rPr>
          <w:rFonts w:ascii="Arial" w:hAnsi="Arial" w:cs="Arial"/>
          <w:sz w:val="20"/>
          <w:szCs w:val="20"/>
        </w:rPr>
        <w:t xml:space="preserve"> bibliographique</w:t>
      </w:r>
      <w:r>
        <w:rPr>
          <w:rFonts w:ascii="Arial" w:hAnsi="Arial" w:cs="Arial"/>
          <w:sz w:val="20"/>
          <w:szCs w:val="20"/>
        </w:rPr>
        <w:t>s des travaux effectués en pisciculture au Bénin ont été faites à partir des documents collectés pendant la phase de recherche documentaire sur le thème. Ensuite, une e</w:t>
      </w:r>
      <w:r w:rsidRPr="005B0083">
        <w:rPr>
          <w:rFonts w:ascii="Arial" w:hAnsi="Arial" w:cs="Arial"/>
          <w:sz w:val="20"/>
          <w:szCs w:val="20"/>
        </w:rPr>
        <w:t>nquête de terrain</w:t>
      </w:r>
      <w:r>
        <w:rPr>
          <w:rFonts w:ascii="Arial" w:hAnsi="Arial" w:cs="Arial"/>
          <w:sz w:val="20"/>
          <w:szCs w:val="20"/>
        </w:rPr>
        <w:t xml:space="preserve"> est</w:t>
      </w:r>
      <w:r w:rsidRPr="005B0083">
        <w:rPr>
          <w:rFonts w:ascii="Arial" w:hAnsi="Arial" w:cs="Arial"/>
          <w:sz w:val="20"/>
          <w:szCs w:val="20"/>
        </w:rPr>
        <w:t xml:space="preserve"> </w:t>
      </w:r>
      <w:r>
        <w:rPr>
          <w:rFonts w:ascii="Arial" w:hAnsi="Arial" w:cs="Arial"/>
          <w:sz w:val="20"/>
          <w:szCs w:val="20"/>
        </w:rPr>
        <w:t xml:space="preserve">menée </w:t>
      </w:r>
      <w:r w:rsidRPr="005B0083">
        <w:rPr>
          <w:rFonts w:ascii="Arial" w:hAnsi="Arial" w:cs="Arial"/>
          <w:sz w:val="20"/>
          <w:szCs w:val="20"/>
        </w:rPr>
        <w:t>auprès des pêcheurs continentaux afin de conna</w:t>
      </w:r>
      <w:r>
        <w:rPr>
          <w:rFonts w:ascii="Arial" w:hAnsi="Arial" w:cs="Arial"/>
          <w:sz w:val="20"/>
          <w:szCs w:val="20"/>
        </w:rPr>
        <w:t>î</w:t>
      </w:r>
      <w:r w:rsidRPr="005B0083">
        <w:rPr>
          <w:rFonts w:ascii="Arial" w:hAnsi="Arial" w:cs="Arial"/>
          <w:sz w:val="20"/>
          <w:szCs w:val="20"/>
        </w:rPr>
        <w:t xml:space="preserve">tre </w:t>
      </w:r>
      <w:r w:rsidR="00644B07">
        <w:rPr>
          <w:rFonts w:ascii="Arial" w:hAnsi="Arial" w:cs="Arial"/>
          <w:sz w:val="20"/>
          <w:szCs w:val="20"/>
        </w:rPr>
        <w:t xml:space="preserve">le type </w:t>
      </w:r>
      <w:r w:rsidRPr="005B0083">
        <w:rPr>
          <w:rFonts w:ascii="Arial" w:hAnsi="Arial" w:cs="Arial"/>
          <w:sz w:val="20"/>
          <w:szCs w:val="20"/>
        </w:rPr>
        <w:t xml:space="preserve">de pisciculture </w:t>
      </w:r>
      <w:r w:rsidR="00A102B8">
        <w:rPr>
          <w:rFonts w:ascii="Arial" w:hAnsi="Arial" w:cs="Arial"/>
          <w:sz w:val="20"/>
          <w:szCs w:val="20"/>
        </w:rPr>
        <w:t xml:space="preserve">qu’ils ont </w:t>
      </w:r>
      <w:r w:rsidRPr="005B0083">
        <w:rPr>
          <w:rFonts w:ascii="Arial" w:hAnsi="Arial" w:cs="Arial"/>
          <w:sz w:val="20"/>
          <w:szCs w:val="20"/>
        </w:rPr>
        <w:t>pratiqué.</w:t>
      </w:r>
      <w:r>
        <w:rPr>
          <w:rFonts w:ascii="Arial" w:hAnsi="Arial" w:cs="Arial"/>
          <w:sz w:val="20"/>
          <w:szCs w:val="20"/>
        </w:rPr>
        <w:t xml:space="preserve"> </w:t>
      </w:r>
      <w:r w:rsidRPr="005B0083">
        <w:rPr>
          <w:rFonts w:ascii="Arial" w:hAnsi="Arial" w:cs="Arial"/>
          <w:sz w:val="20"/>
          <w:szCs w:val="20"/>
        </w:rPr>
        <w:t>La méthode d’échantillonnage aléatoire stratifié a été utilisée pour les enquêtes</w:t>
      </w:r>
      <w:r>
        <w:rPr>
          <w:rFonts w:ascii="Arial" w:hAnsi="Arial" w:cs="Arial"/>
          <w:sz w:val="20"/>
          <w:szCs w:val="20"/>
        </w:rPr>
        <w:t xml:space="preserve"> auprès de 100 pêcheurs</w:t>
      </w:r>
      <w:r w:rsidRPr="005B0083">
        <w:rPr>
          <w:rFonts w:ascii="Arial" w:hAnsi="Arial" w:cs="Arial"/>
          <w:sz w:val="20"/>
          <w:szCs w:val="20"/>
        </w:rPr>
        <w:t>.</w:t>
      </w:r>
      <w:r>
        <w:rPr>
          <w:rFonts w:ascii="Arial" w:hAnsi="Arial" w:cs="Arial"/>
          <w:sz w:val="20"/>
          <w:szCs w:val="20"/>
        </w:rPr>
        <w:t xml:space="preserve"> </w:t>
      </w:r>
      <w:r w:rsidRPr="005B0083">
        <w:rPr>
          <w:rFonts w:ascii="Arial" w:hAnsi="Arial" w:cs="Arial"/>
          <w:sz w:val="20"/>
          <w:szCs w:val="20"/>
        </w:rPr>
        <w:t>Les différentes strates ont</w:t>
      </w:r>
      <w:r w:rsidR="00A102B8">
        <w:rPr>
          <w:rFonts w:ascii="Arial" w:hAnsi="Arial" w:cs="Arial"/>
          <w:sz w:val="20"/>
          <w:szCs w:val="20"/>
        </w:rPr>
        <w:t xml:space="preserve"> été</w:t>
      </w:r>
      <w:r w:rsidRPr="005B0083">
        <w:rPr>
          <w:rFonts w:ascii="Arial" w:hAnsi="Arial" w:cs="Arial"/>
          <w:sz w:val="20"/>
          <w:szCs w:val="20"/>
        </w:rPr>
        <w:t xml:space="preserve"> </w:t>
      </w:r>
      <w:r w:rsidR="00644B07">
        <w:rPr>
          <w:rFonts w:ascii="Arial" w:hAnsi="Arial" w:cs="Arial"/>
          <w:sz w:val="20"/>
          <w:szCs w:val="20"/>
        </w:rPr>
        <w:t xml:space="preserve">le </w:t>
      </w:r>
      <w:r w:rsidRPr="005B0083">
        <w:rPr>
          <w:rFonts w:ascii="Arial" w:hAnsi="Arial" w:cs="Arial"/>
          <w:sz w:val="20"/>
          <w:szCs w:val="20"/>
        </w:rPr>
        <w:t xml:space="preserve">lac </w:t>
      </w:r>
      <w:proofErr w:type="spellStart"/>
      <w:r w:rsidRPr="005B0083">
        <w:rPr>
          <w:rFonts w:ascii="Arial" w:hAnsi="Arial" w:cs="Arial"/>
          <w:sz w:val="20"/>
          <w:szCs w:val="20"/>
        </w:rPr>
        <w:t>Nokoué</w:t>
      </w:r>
      <w:proofErr w:type="spellEnd"/>
      <w:r w:rsidRPr="005B0083">
        <w:rPr>
          <w:rFonts w:ascii="Arial" w:hAnsi="Arial" w:cs="Arial"/>
          <w:sz w:val="20"/>
          <w:szCs w:val="20"/>
        </w:rPr>
        <w:t xml:space="preserve">, </w:t>
      </w:r>
      <w:r w:rsidR="00644B07">
        <w:rPr>
          <w:rFonts w:ascii="Arial" w:hAnsi="Arial" w:cs="Arial"/>
          <w:sz w:val="20"/>
          <w:szCs w:val="20"/>
        </w:rPr>
        <w:t xml:space="preserve">le </w:t>
      </w:r>
      <w:r w:rsidRPr="005B0083">
        <w:rPr>
          <w:rFonts w:ascii="Arial" w:hAnsi="Arial" w:cs="Arial"/>
          <w:sz w:val="20"/>
          <w:szCs w:val="20"/>
        </w:rPr>
        <w:t>lac Ahémé</w:t>
      </w:r>
      <w:r>
        <w:rPr>
          <w:rFonts w:ascii="Arial" w:hAnsi="Arial" w:cs="Arial"/>
          <w:sz w:val="20"/>
          <w:szCs w:val="20"/>
        </w:rPr>
        <w:t>,</w:t>
      </w:r>
      <w:r w:rsidR="00712565">
        <w:rPr>
          <w:rFonts w:ascii="Arial" w:hAnsi="Arial" w:cs="Arial"/>
          <w:sz w:val="20"/>
          <w:szCs w:val="20"/>
        </w:rPr>
        <w:t xml:space="preserve"> </w:t>
      </w:r>
      <w:r w:rsidR="00644B07">
        <w:rPr>
          <w:rFonts w:ascii="Arial" w:hAnsi="Arial" w:cs="Arial"/>
          <w:sz w:val="20"/>
          <w:szCs w:val="20"/>
        </w:rPr>
        <w:t>la</w:t>
      </w:r>
      <w:r w:rsidR="00A102B8">
        <w:rPr>
          <w:rFonts w:ascii="Arial" w:hAnsi="Arial" w:cs="Arial"/>
          <w:sz w:val="20"/>
          <w:szCs w:val="20"/>
        </w:rPr>
        <w:t xml:space="preserve"> </w:t>
      </w:r>
      <w:r w:rsidRPr="005B0083">
        <w:rPr>
          <w:rFonts w:ascii="Arial" w:hAnsi="Arial" w:cs="Arial"/>
          <w:sz w:val="20"/>
          <w:szCs w:val="20"/>
        </w:rPr>
        <w:t xml:space="preserve">lagune côtière </w:t>
      </w:r>
      <w:r>
        <w:rPr>
          <w:rFonts w:ascii="Arial" w:hAnsi="Arial" w:cs="Arial"/>
          <w:sz w:val="20"/>
          <w:szCs w:val="20"/>
        </w:rPr>
        <w:t xml:space="preserve">et </w:t>
      </w:r>
      <w:r w:rsidR="00644B07">
        <w:rPr>
          <w:rFonts w:ascii="Arial" w:hAnsi="Arial" w:cs="Arial"/>
          <w:sz w:val="20"/>
          <w:szCs w:val="20"/>
        </w:rPr>
        <w:t xml:space="preserve">la </w:t>
      </w:r>
      <w:r w:rsidRPr="005B0083">
        <w:rPr>
          <w:rFonts w:ascii="Arial" w:hAnsi="Arial" w:cs="Arial"/>
          <w:sz w:val="20"/>
          <w:szCs w:val="20"/>
        </w:rPr>
        <w:t>lagune de Porto-Novo.</w:t>
      </w:r>
      <w:r>
        <w:rPr>
          <w:rFonts w:ascii="Arial" w:hAnsi="Arial" w:cs="Arial"/>
          <w:sz w:val="20"/>
          <w:szCs w:val="20"/>
        </w:rPr>
        <w:t xml:space="preserve"> </w:t>
      </w:r>
      <w:r w:rsidR="00A102B8">
        <w:rPr>
          <w:rFonts w:ascii="Arial" w:hAnsi="Arial" w:cs="Arial"/>
          <w:sz w:val="20"/>
          <w:szCs w:val="20"/>
        </w:rPr>
        <w:t>De mêm</w:t>
      </w:r>
      <w:r w:rsidRPr="007D5545">
        <w:rPr>
          <w:rFonts w:ascii="Arial" w:hAnsi="Arial" w:cs="Arial"/>
          <w:sz w:val="20"/>
          <w:szCs w:val="20"/>
        </w:rPr>
        <w:t>e, les informations recueillies au niveau</w:t>
      </w:r>
      <w:r>
        <w:rPr>
          <w:rFonts w:ascii="Arial" w:hAnsi="Arial" w:cs="Arial"/>
          <w:sz w:val="20"/>
          <w:szCs w:val="20"/>
        </w:rPr>
        <w:t xml:space="preserve"> </w:t>
      </w:r>
      <w:r w:rsidRPr="007D5545">
        <w:rPr>
          <w:rFonts w:ascii="Arial" w:hAnsi="Arial" w:cs="Arial"/>
          <w:sz w:val="20"/>
          <w:szCs w:val="20"/>
        </w:rPr>
        <w:t xml:space="preserve">des quatre stations </w:t>
      </w:r>
      <w:r>
        <w:rPr>
          <w:rFonts w:ascii="Arial" w:hAnsi="Arial" w:cs="Arial"/>
          <w:sz w:val="20"/>
          <w:szCs w:val="20"/>
        </w:rPr>
        <w:t xml:space="preserve">retenues pour les enquêtes </w:t>
      </w:r>
      <w:r w:rsidRPr="007D5545">
        <w:rPr>
          <w:rFonts w:ascii="Arial" w:hAnsi="Arial" w:cs="Arial"/>
          <w:sz w:val="20"/>
          <w:szCs w:val="20"/>
        </w:rPr>
        <w:t>ont fait</w:t>
      </w:r>
      <w:r>
        <w:rPr>
          <w:rFonts w:ascii="Arial" w:hAnsi="Arial" w:cs="Arial"/>
          <w:sz w:val="20"/>
          <w:szCs w:val="20"/>
        </w:rPr>
        <w:t xml:space="preserve"> </w:t>
      </w:r>
      <w:r w:rsidRPr="007D5545">
        <w:rPr>
          <w:rFonts w:ascii="Arial" w:hAnsi="Arial" w:cs="Arial"/>
          <w:sz w:val="20"/>
          <w:szCs w:val="20"/>
        </w:rPr>
        <w:t>l’objet d’analyses statistiques au moyen</w:t>
      </w:r>
      <w:r>
        <w:rPr>
          <w:rFonts w:ascii="Arial" w:hAnsi="Arial" w:cs="Arial"/>
          <w:sz w:val="20"/>
          <w:szCs w:val="20"/>
        </w:rPr>
        <w:t xml:space="preserve"> du logiciel AD4. </w:t>
      </w:r>
      <w:r w:rsidRPr="007D5545">
        <w:rPr>
          <w:rFonts w:ascii="Arial" w:hAnsi="Arial" w:cs="Arial"/>
          <w:sz w:val="20"/>
          <w:szCs w:val="20"/>
        </w:rPr>
        <w:t xml:space="preserve">Ainsi, une étude </w:t>
      </w:r>
      <w:r>
        <w:rPr>
          <w:rFonts w:ascii="Arial" w:hAnsi="Arial" w:cs="Arial"/>
          <w:sz w:val="20"/>
          <w:szCs w:val="20"/>
        </w:rPr>
        <w:t xml:space="preserve">quantitative et </w:t>
      </w:r>
      <w:r w:rsidRPr="007D5545">
        <w:rPr>
          <w:rFonts w:ascii="Arial" w:hAnsi="Arial" w:cs="Arial"/>
          <w:sz w:val="20"/>
          <w:szCs w:val="20"/>
        </w:rPr>
        <w:t xml:space="preserve">qualitative fondée sur la </w:t>
      </w:r>
      <w:r>
        <w:rPr>
          <w:rFonts w:ascii="Arial" w:hAnsi="Arial" w:cs="Arial"/>
          <w:sz w:val="20"/>
          <w:szCs w:val="20"/>
        </w:rPr>
        <w:t>culture</w:t>
      </w:r>
      <w:r w:rsidRPr="007D5545">
        <w:rPr>
          <w:rFonts w:ascii="Arial" w:hAnsi="Arial" w:cs="Arial"/>
          <w:sz w:val="20"/>
          <w:szCs w:val="20"/>
        </w:rPr>
        <w:t xml:space="preserve"> des espèces</w:t>
      </w:r>
      <w:r w:rsidR="00133A7C">
        <w:rPr>
          <w:rFonts w:ascii="Arial" w:hAnsi="Arial" w:cs="Arial"/>
          <w:sz w:val="20"/>
          <w:szCs w:val="20"/>
        </w:rPr>
        <w:t xml:space="preserve"> aquacoles</w:t>
      </w:r>
      <w:r w:rsidRPr="007D5545">
        <w:rPr>
          <w:rFonts w:ascii="Arial" w:hAnsi="Arial" w:cs="Arial"/>
          <w:sz w:val="20"/>
          <w:szCs w:val="20"/>
        </w:rPr>
        <w:t xml:space="preserve"> dans les différent</w:t>
      </w:r>
      <w:r>
        <w:rPr>
          <w:rFonts w:ascii="Arial" w:hAnsi="Arial" w:cs="Arial"/>
          <w:sz w:val="20"/>
          <w:szCs w:val="20"/>
        </w:rPr>
        <w:t>e</w:t>
      </w:r>
      <w:r w:rsidRPr="007D5545">
        <w:rPr>
          <w:rFonts w:ascii="Arial" w:hAnsi="Arial" w:cs="Arial"/>
          <w:sz w:val="20"/>
          <w:szCs w:val="20"/>
        </w:rPr>
        <w:t xml:space="preserve">s </w:t>
      </w:r>
      <w:r>
        <w:rPr>
          <w:rFonts w:ascii="Arial" w:hAnsi="Arial" w:cs="Arial"/>
          <w:sz w:val="20"/>
          <w:szCs w:val="20"/>
        </w:rPr>
        <w:t>strates</w:t>
      </w:r>
      <w:r w:rsidRPr="007D5545">
        <w:rPr>
          <w:rFonts w:ascii="Arial" w:hAnsi="Arial" w:cs="Arial"/>
          <w:sz w:val="20"/>
          <w:szCs w:val="20"/>
        </w:rPr>
        <w:t xml:space="preserve"> a permis </w:t>
      </w:r>
      <w:r>
        <w:rPr>
          <w:rFonts w:ascii="Arial" w:hAnsi="Arial" w:cs="Arial"/>
          <w:sz w:val="20"/>
          <w:szCs w:val="20"/>
        </w:rPr>
        <w:t>de proposer la méthode de pisciculture appropriée.</w:t>
      </w:r>
    </w:p>
    <w:p w:rsidR="004938A2" w:rsidRPr="00F50201" w:rsidRDefault="004938A2" w:rsidP="00F50201">
      <w:pPr>
        <w:spacing w:before="120" w:after="120"/>
        <w:jc w:val="both"/>
        <w:rPr>
          <w:rFonts w:ascii="Arial" w:hAnsi="Arial" w:cs="Arial"/>
          <w:b/>
        </w:rPr>
      </w:pPr>
      <w:r w:rsidRPr="00F50201">
        <w:rPr>
          <w:rFonts w:ascii="Arial" w:hAnsi="Arial" w:cs="Arial"/>
          <w:b/>
        </w:rPr>
        <w:t>RESULTATS ET DISCUSSION</w:t>
      </w:r>
    </w:p>
    <w:p w:rsidR="00712565" w:rsidRPr="008931F0" w:rsidRDefault="004938A2" w:rsidP="00712565">
      <w:pPr>
        <w:spacing w:before="120"/>
        <w:jc w:val="both"/>
        <w:rPr>
          <w:rFonts w:ascii="Arial" w:hAnsi="Arial" w:cs="Arial"/>
          <w:sz w:val="20"/>
          <w:szCs w:val="20"/>
        </w:rPr>
      </w:pPr>
      <w:r>
        <w:rPr>
          <w:rFonts w:ascii="Arial" w:hAnsi="Arial" w:cs="Arial"/>
          <w:sz w:val="20"/>
          <w:szCs w:val="20"/>
        </w:rPr>
        <w:t>Les étapes successives de l’évolution de la pisciculture se présent</w:t>
      </w:r>
      <w:r w:rsidR="00133A7C">
        <w:rPr>
          <w:rFonts w:ascii="Arial" w:hAnsi="Arial" w:cs="Arial"/>
          <w:sz w:val="20"/>
          <w:szCs w:val="20"/>
        </w:rPr>
        <w:t>aient</w:t>
      </w:r>
      <w:r>
        <w:rPr>
          <w:rFonts w:ascii="Arial" w:hAnsi="Arial" w:cs="Arial"/>
          <w:sz w:val="20"/>
          <w:szCs w:val="20"/>
        </w:rPr>
        <w:t xml:space="preserve"> comme suit : l</w:t>
      </w:r>
      <w:r w:rsidRPr="005B0083">
        <w:rPr>
          <w:rFonts w:ascii="Arial" w:hAnsi="Arial" w:cs="Arial"/>
          <w:sz w:val="20"/>
          <w:szCs w:val="20"/>
        </w:rPr>
        <w:t>a pisciculture d’autoconsommation ou familiale ou de type production marchande</w:t>
      </w:r>
      <w:r>
        <w:rPr>
          <w:rFonts w:ascii="Arial" w:hAnsi="Arial" w:cs="Arial"/>
          <w:sz w:val="20"/>
          <w:szCs w:val="20"/>
        </w:rPr>
        <w:t>, l</w:t>
      </w:r>
      <w:r w:rsidRPr="005B0083">
        <w:rPr>
          <w:rFonts w:ascii="Arial" w:hAnsi="Arial" w:cs="Arial"/>
          <w:sz w:val="20"/>
          <w:szCs w:val="20"/>
        </w:rPr>
        <w:t>a pisciculture de type filière</w:t>
      </w:r>
      <w:r>
        <w:rPr>
          <w:rFonts w:ascii="Arial" w:hAnsi="Arial" w:cs="Arial"/>
          <w:sz w:val="20"/>
          <w:szCs w:val="20"/>
        </w:rPr>
        <w:t xml:space="preserve"> et l</w:t>
      </w:r>
      <w:r w:rsidRPr="005B0083">
        <w:rPr>
          <w:rFonts w:ascii="Arial" w:hAnsi="Arial" w:cs="Arial"/>
          <w:sz w:val="20"/>
          <w:szCs w:val="20"/>
        </w:rPr>
        <w:t>a pisciculture intensive.</w:t>
      </w:r>
      <w:r>
        <w:rPr>
          <w:rFonts w:ascii="Arial" w:hAnsi="Arial" w:cs="Arial"/>
          <w:sz w:val="20"/>
          <w:szCs w:val="20"/>
        </w:rPr>
        <w:t xml:space="preserve"> </w:t>
      </w:r>
      <w:r w:rsidR="00712565" w:rsidRPr="00BB7515">
        <w:rPr>
          <w:rFonts w:ascii="Arial" w:hAnsi="Arial" w:cs="Arial"/>
          <w:sz w:val="20"/>
          <w:szCs w:val="20"/>
        </w:rPr>
        <w:t>Tout au</w:t>
      </w:r>
      <w:r w:rsidR="00712565">
        <w:rPr>
          <w:rFonts w:ascii="Arial" w:hAnsi="Arial" w:cs="Arial"/>
          <w:sz w:val="20"/>
          <w:szCs w:val="20"/>
        </w:rPr>
        <w:t xml:space="preserve"> </w:t>
      </w:r>
      <w:r w:rsidR="00712565" w:rsidRPr="00BB7515">
        <w:rPr>
          <w:rFonts w:ascii="Arial" w:hAnsi="Arial" w:cs="Arial"/>
          <w:sz w:val="20"/>
          <w:szCs w:val="20"/>
        </w:rPr>
        <w:t>long du</w:t>
      </w:r>
      <w:r w:rsidR="00712565">
        <w:rPr>
          <w:rFonts w:ascii="Arial" w:hAnsi="Arial" w:cs="Arial"/>
          <w:sz w:val="20"/>
          <w:szCs w:val="20"/>
        </w:rPr>
        <w:t xml:space="preserve"> </w:t>
      </w:r>
      <w:r w:rsidR="00712565" w:rsidRPr="00BB7515">
        <w:rPr>
          <w:rFonts w:ascii="Arial" w:hAnsi="Arial" w:cs="Arial"/>
          <w:sz w:val="20"/>
          <w:szCs w:val="20"/>
        </w:rPr>
        <w:t>siècle, différents</w:t>
      </w:r>
      <w:r w:rsidR="00712565">
        <w:rPr>
          <w:rFonts w:ascii="Arial" w:hAnsi="Arial" w:cs="Arial"/>
          <w:sz w:val="20"/>
          <w:szCs w:val="20"/>
        </w:rPr>
        <w:t xml:space="preserve"> </w:t>
      </w:r>
      <w:r w:rsidR="00712565" w:rsidRPr="00BB7515">
        <w:rPr>
          <w:rFonts w:ascii="Arial" w:hAnsi="Arial" w:cs="Arial"/>
          <w:sz w:val="20"/>
          <w:szCs w:val="20"/>
        </w:rPr>
        <w:t>types d'</w:t>
      </w:r>
      <w:proofErr w:type="spellStart"/>
      <w:r w:rsidR="00712565" w:rsidRPr="00BB7515">
        <w:rPr>
          <w:rFonts w:ascii="Arial" w:hAnsi="Arial" w:cs="Arial"/>
          <w:sz w:val="20"/>
          <w:szCs w:val="20"/>
        </w:rPr>
        <w:t>acadja</w:t>
      </w:r>
      <w:proofErr w:type="spellEnd"/>
      <w:r w:rsidR="00712565">
        <w:rPr>
          <w:rFonts w:ascii="Arial" w:hAnsi="Arial" w:cs="Arial"/>
          <w:sz w:val="20"/>
          <w:szCs w:val="20"/>
        </w:rPr>
        <w:t xml:space="preserve"> </w:t>
      </w:r>
      <w:r w:rsidR="00712565" w:rsidRPr="00BB7515">
        <w:rPr>
          <w:rFonts w:ascii="Arial" w:hAnsi="Arial" w:cs="Arial"/>
          <w:sz w:val="20"/>
          <w:szCs w:val="20"/>
        </w:rPr>
        <w:t>dérivés les</w:t>
      </w:r>
      <w:r w:rsidR="00712565">
        <w:rPr>
          <w:rFonts w:ascii="Arial" w:hAnsi="Arial" w:cs="Arial"/>
          <w:sz w:val="20"/>
          <w:szCs w:val="20"/>
        </w:rPr>
        <w:t xml:space="preserve"> </w:t>
      </w:r>
      <w:r w:rsidR="00712565" w:rsidRPr="00BB7515">
        <w:rPr>
          <w:rFonts w:ascii="Arial" w:hAnsi="Arial" w:cs="Arial"/>
          <w:sz w:val="20"/>
          <w:szCs w:val="20"/>
        </w:rPr>
        <w:t>uns des</w:t>
      </w:r>
      <w:r w:rsidR="00712565">
        <w:rPr>
          <w:rFonts w:ascii="Arial" w:hAnsi="Arial" w:cs="Arial"/>
          <w:sz w:val="20"/>
          <w:szCs w:val="20"/>
        </w:rPr>
        <w:t xml:space="preserve"> </w:t>
      </w:r>
      <w:r w:rsidR="00712565" w:rsidRPr="00BB7515">
        <w:rPr>
          <w:rFonts w:ascii="Arial" w:hAnsi="Arial" w:cs="Arial"/>
          <w:sz w:val="20"/>
          <w:szCs w:val="20"/>
        </w:rPr>
        <w:t xml:space="preserve">autres </w:t>
      </w:r>
      <w:r w:rsidR="00133A7C">
        <w:rPr>
          <w:rFonts w:ascii="Arial" w:hAnsi="Arial" w:cs="Arial"/>
          <w:sz w:val="20"/>
          <w:szCs w:val="20"/>
        </w:rPr>
        <w:t>étaie</w:t>
      </w:r>
      <w:r w:rsidR="00712565" w:rsidRPr="00BB7515">
        <w:rPr>
          <w:rFonts w:ascii="Arial" w:hAnsi="Arial" w:cs="Arial"/>
          <w:sz w:val="20"/>
          <w:szCs w:val="20"/>
        </w:rPr>
        <w:t>nt apparus</w:t>
      </w:r>
      <w:r w:rsidR="00133A7C">
        <w:rPr>
          <w:rFonts w:ascii="Arial" w:hAnsi="Arial" w:cs="Arial"/>
          <w:sz w:val="20"/>
          <w:szCs w:val="20"/>
        </w:rPr>
        <w:t>.</w:t>
      </w:r>
      <w:r w:rsidR="00712565">
        <w:rPr>
          <w:rFonts w:ascii="Arial" w:hAnsi="Arial" w:cs="Arial"/>
          <w:sz w:val="20"/>
          <w:szCs w:val="20"/>
        </w:rPr>
        <w:t xml:space="preserve"> </w:t>
      </w:r>
      <w:r w:rsidR="00133A7C" w:rsidRPr="00BB7515">
        <w:rPr>
          <w:rFonts w:ascii="Arial" w:hAnsi="Arial" w:cs="Arial"/>
          <w:sz w:val="20"/>
          <w:szCs w:val="20"/>
        </w:rPr>
        <w:t>C</w:t>
      </w:r>
      <w:r w:rsidR="00712565" w:rsidRPr="00BB7515">
        <w:rPr>
          <w:rFonts w:ascii="Arial" w:hAnsi="Arial" w:cs="Arial"/>
          <w:sz w:val="20"/>
          <w:szCs w:val="20"/>
        </w:rPr>
        <w:t>ertaines formes ont disparu et d'autres ont</w:t>
      </w:r>
      <w:r w:rsidR="00712565">
        <w:rPr>
          <w:rFonts w:ascii="Arial" w:hAnsi="Arial" w:cs="Arial"/>
          <w:sz w:val="20"/>
          <w:szCs w:val="20"/>
        </w:rPr>
        <w:t xml:space="preserve"> </w:t>
      </w:r>
      <w:r w:rsidR="00712565" w:rsidRPr="00BB7515">
        <w:rPr>
          <w:rFonts w:ascii="Arial" w:hAnsi="Arial" w:cs="Arial"/>
          <w:sz w:val="20"/>
          <w:szCs w:val="20"/>
        </w:rPr>
        <w:t>évolué pour</w:t>
      </w:r>
      <w:r w:rsidR="00712565">
        <w:rPr>
          <w:rFonts w:ascii="Arial" w:hAnsi="Arial" w:cs="Arial"/>
          <w:sz w:val="20"/>
          <w:szCs w:val="20"/>
        </w:rPr>
        <w:t xml:space="preserve"> </w:t>
      </w:r>
      <w:r w:rsidR="00712565" w:rsidRPr="00BB7515">
        <w:rPr>
          <w:rFonts w:ascii="Arial" w:hAnsi="Arial" w:cs="Arial"/>
          <w:sz w:val="20"/>
          <w:szCs w:val="20"/>
        </w:rPr>
        <w:t>donner les</w:t>
      </w:r>
      <w:r w:rsidR="00712565">
        <w:rPr>
          <w:rFonts w:ascii="Arial" w:hAnsi="Arial" w:cs="Arial"/>
          <w:sz w:val="20"/>
          <w:szCs w:val="20"/>
        </w:rPr>
        <w:t xml:space="preserve"> </w:t>
      </w:r>
      <w:r w:rsidR="00712565" w:rsidRPr="00BB7515">
        <w:rPr>
          <w:rFonts w:ascii="Arial" w:hAnsi="Arial" w:cs="Arial"/>
          <w:sz w:val="20"/>
          <w:szCs w:val="20"/>
        </w:rPr>
        <w:t>formes actuelles</w:t>
      </w:r>
      <w:r w:rsidR="00A102B8">
        <w:rPr>
          <w:rFonts w:ascii="Arial" w:hAnsi="Arial" w:cs="Arial"/>
          <w:sz w:val="20"/>
          <w:szCs w:val="20"/>
        </w:rPr>
        <w:t xml:space="preserve"> suivantes dont la taille et la construction variaient</w:t>
      </w:r>
      <w:r w:rsidR="00712565">
        <w:rPr>
          <w:rFonts w:ascii="Arial" w:hAnsi="Arial" w:cs="Arial"/>
          <w:sz w:val="20"/>
          <w:szCs w:val="20"/>
        </w:rPr>
        <w:t xml:space="preserve"> : </w:t>
      </w:r>
      <w:proofErr w:type="spellStart"/>
      <w:r w:rsidR="00712565" w:rsidRPr="00BB7515">
        <w:rPr>
          <w:rFonts w:ascii="Arial" w:hAnsi="Arial" w:cs="Arial"/>
          <w:sz w:val="20"/>
          <w:szCs w:val="20"/>
        </w:rPr>
        <w:t>Acadjavi</w:t>
      </w:r>
      <w:proofErr w:type="spellEnd"/>
      <w:r w:rsidR="00A102B8">
        <w:rPr>
          <w:rFonts w:ascii="Arial" w:hAnsi="Arial" w:cs="Arial"/>
          <w:sz w:val="20"/>
          <w:szCs w:val="20"/>
        </w:rPr>
        <w:t> ;</w:t>
      </w:r>
      <w:r w:rsidR="00712565">
        <w:rPr>
          <w:rFonts w:ascii="Arial" w:hAnsi="Arial" w:cs="Arial"/>
          <w:sz w:val="20"/>
          <w:szCs w:val="20"/>
        </w:rPr>
        <w:t xml:space="preserve"> </w:t>
      </w:r>
      <w:r w:rsidR="00712565" w:rsidRPr="00BB7515">
        <w:rPr>
          <w:rFonts w:ascii="Arial" w:hAnsi="Arial" w:cs="Arial"/>
          <w:sz w:val="20"/>
          <w:szCs w:val="20"/>
        </w:rPr>
        <w:t>Aula</w:t>
      </w:r>
      <w:r w:rsidR="00A102B8">
        <w:rPr>
          <w:rFonts w:ascii="Arial" w:hAnsi="Arial" w:cs="Arial"/>
          <w:sz w:val="20"/>
          <w:szCs w:val="20"/>
        </w:rPr>
        <w:t> ;</w:t>
      </w:r>
      <w:r w:rsidR="00712565">
        <w:rPr>
          <w:rFonts w:ascii="Arial" w:hAnsi="Arial" w:cs="Arial"/>
          <w:sz w:val="20"/>
          <w:szCs w:val="20"/>
        </w:rPr>
        <w:t xml:space="preserve"> </w:t>
      </w:r>
      <w:proofErr w:type="spellStart"/>
      <w:r w:rsidR="00712565" w:rsidRPr="00BB7515">
        <w:rPr>
          <w:rFonts w:ascii="Arial" w:hAnsi="Arial" w:cs="Arial"/>
          <w:sz w:val="20"/>
          <w:szCs w:val="20"/>
        </w:rPr>
        <w:t>Codokpono</w:t>
      </w:r>
      <w:proofErr w:type="spellEnd"/>
      <w:r w:rsidR="00A102B8">
        <w:rPr>
          <w:rFonts w:ascii="Arial" w:hAnsi="Arial" w:cs="Arial"/>
          <w:sz w:val="20"/>
          <w:szCs w:val="20"/>
        </w:rPr>
        <w:t> ;</w:t>
      </w:r>
      <w:r w:rsidR="00712565">
        <w:rPr>
          <w:rFonts w:ascii="Arial" w:hAnsi="Arial" w:cs="Arial"/>
          <w:sz w:val="20"/>
          <w:szCs w:val="20"/>
        </w:rPr>
        <w:t xml:space="preserve"> </w:t>
      </w:r>
      <w:proofErr w:type="spellStart"/>
      <w:r w:rsidR="00712565" w:rsidRPr="00BB7515">
        <w:rPr>
          <w:rFonts w:ascii="Arial" w:hAnsi="Arial" w:cs="Arial"/>
          <w:sz w:val="20"/>
          <w:szCs w:val="20"/>
        </w:rPr>
        <w:t>Amédjorotin</w:t>
      </w:r>
      <w:proofErr w:type="spellEnd"/>
      <w:r w:rsidR="00A102B8">
        <w:rPr>
          <w:rFonts w:ascii="Arial" w:hAnsi="Arial" w:cs="Arial"/>
          <w:sz w:val="20"/>
          <w:szCs w:val="20"/>
        </w:rPr>
        <w:t> ;</w:t>
      </w:r>
      <w:r w:rsidR="00712565">
        <w:rPr>
          <w:rFonts w:ascii="Arial" w:hAnsi="Arial" w:cs="Arial"/>
          <w:sz w:val="20"/>
          <w:szCs w:val="20"/>
        </w:rPr>
        <w:t xml:space="preserve"> </w:t>
      </w:r>
      <w:proofErr w:type="spellStart"/>
      <w:r w:rsidR="00712565" w:rsidRPr="00BB7515">
        <w:rPr>
          <w:rFonts w:ascii="Arial" w:hAnsi="Arial" w:cs="Arial"/>
          <w:sz w:val="20"/>
          <w:szCs w:val="20"/>
        </w:rPr>
        <w:t>Adokpo</w:t>
      </w:r>
      <w:proofErr w:type="spellEnd"/>
      <w:r w:rsidR="00A102B8">
        <w:rPr>
          <w:rFonts w:ascii="Arial" w:hAnsi="Arial" w:cs="Arial"/>
          <w:sz w:val="20"/>
          <w:szCs w:val="20"/>
        </w:rPr>
        <w:t> ;</w:t>
      </w:r>
      <w:r w:rsidR="00712565">
        <w:rPr>
          <w:rFonts w:ascii="Arial" w:hAnsi="Arial" w:cs="Arial"/>
          <w:sz w:val="20"/>
          <w:szCs w:val="20"/>
        </w:rPr>
        <w:t xml:space="preserve"> </w:t>
      </w:r>
      <w:r w:rsidR="00712565" w:rsidRPr="00BB7515">
        <w:rPr>
          <w:rFonts w:ascii="Arial" w:hAnsi="Arial" w:cs="Arial"/>
          <w:sz w:val="20"/>
          <w:szCs w:val="20"/>
        </w:rPr>
        <w:t>Ava</w:t>
      </w:r>
      <w:r w:rsidR="00A102B8">
        <w:rPr>
          <w:rFonts w:ascii="Arial" w:hAnsi="Arial" w:cs="Arial"/>
          <w:sz w:val="20"/>
          <w:szCs w:val="20"/>
        </w:rPr>
        <w:t> ;</w:t>
      </w:r>
      <w:r w:rsidR="00712565">
        <w:rPr>
          <w:rFonts w:ascii="Arial" w:hAnsi="Arial" w:cs="Arial"/>
          <w:sz w:val="20"/>
          <w:szCs w:val="20"/>
        </w:rPr>
        <w:t xml:space="preserve"> </w:t>
      </w:r>
      <w:proofErr w:type="spellStart"/>
      <w:r w:rsidR="00712565" w:rsidRPr="00BB7515">
        <w:rPr>
          <w:rFonts w:ascii="Arial" w:hAnsi="Arial" w:cs="Arial"/>
          <w:sz w:val="20"/>
          <w:szCs w:val="20"/>
        </w:rPr>
        <w:t>Hanou</w:t>
      </w:r>
      <w:proofErr w:type="spellEnd"/>
      <w:r w:rsidR="00A102B8">
        <w:rPr>
          <w:rFonts w:ascii="Arial" w:hAnsi="Arial" w:cs="Arial"/>
          <w:sz w:val="20"/>
          <w:szCs w:val="20"/>
        </w:rPr>
        <w:t> ;</w:t>
      </w:r>
      <w:r w:rsidR="00712565">
        <w:rPr>
          <w:rFonts w:ascii="Arial" w:hAnsi="Arial" w:cs="Arial"/>
          <w:sz w:val="20"/>
          <w:szCs w:val="20"/>
        </w:rPr>
        <w:t xml:space="preserve"> </w:t>
      </w:r>
      <w:proofErr w:type="spellStart"/>
      <w:r w:rsidR="00712565" w:rsidRPr="00BB7515">
        <w:rPr>
          <w:rFonts w:ascii="Arial" w:hAnsi="Arial" w:cs="Arial"/>
          <w:sz w:val="20"/>
          <w:szCs w:val="20"/>
        </w:rPr>
        <w:t>Hanoumecadja</w:t>
      </w:r>
      <w:proofErr w:type="spellEnd"/>
      <w:r w:rsidR="00A102B8">
        <w:rPr>
          <w:rFonts w:ascii="Arial" w:hAnsi="Arial" w:cs="Arial"/>
          <w:sz w:val="20"/>
          <w:szCs w:val="20"/>
        </w:rPr>
        <w:t> ;</w:t>
      </w:r>
      <w:r w:rsidR="00712565">
        <w:rPr>
          <w:rFonts w:ascii="Arial" w:hAnsi="Arial" w:cs="Arial"/>
          <w:sz w:val="20"/>
          <w:szCs w:val="20"/>
        </w:rPr>
        <w:t xml:space="preserve"> </w:t>
      </w:r>
      <w:proofErr w:type="spellStart"/>
      <w:r w:rsidR="00712565" w:rsidRPr="00BB7515">
        <w:rPr>
          <w:rFonts w:ascii="Arial" w:hAnsi="Arial" w:cs="Arial"/>
          <w:sz w:val="20"/>
          <w:szCs w:val="20"/>
        </w:rPr>
        <w:t>Hanougocadja</w:t>
      </w:r>
      <w:proofErr w:type="spellEnd"/>
      <w:r w:rsidR="00712565">
        <w:rPr>
          <w:rFonts w:ascii="Arial" w:hAnsi="Arial" w:cs="Arial"/>
          <w:sz w:val="20"/>
          <w:szCs w:val="20"/>
        </w:rPr>
        <w:t xml:space="preserve">. </w:t>
      </w:r>
      <w:r w:rsidR="00A102B8">
        <w:rPr>
          <w:rFonts w:ascii="Arial" w:hAnsi="Arial" w:cs="Arial"/>
          <w:sz w:val="20"/>
          <w:szCs w:val="20"/>
        </w:rPr>
        <w:t>Ainsi,</w:t>
      </w:r>
      <w:r w:rsidR="00712565" w:rsidRPr="008931F0">
        <w:rPr>
          <w:rFonts w:ascii="Arial" w:hAnsi="Arial" w:cs="Arial"/>
          <w:sz w:val="20"/>
          <w:szCs w:val="20"/>
        </w:rPr>
        <w:t xml:space="preserve"> une forme de pisciculture traditionnelle</w:t>
      </w:r>
      <w:r w:rsidR="00A102B8">
        <w:rPr>
          <w:rFonts w:ascii="Arial" w:hAnsi="Arial" w:cs="Arial"/>
          <w:sz w:val="20"/>
          <w:szCs w:val="20"/>
        </w:rPr>
        <w:t xml:space="preserve"> a été celle</w:t>
      </w:r>
      <w:r w:rsidR="00712565" w:rsidRPr="008931F0">
        <w:rPr>
          <w:rFonts w:ascii="Arial" w:hAnsi="Arial" w:cs="Arial"/>
          <w:sz w:val="20"/>
          <w:szCs w:val="20"/>
        </w:rPr>
        <w:t xml:space="preserve"> qui</w:t>
      </w:r>
      <w:r w:rsidR="00A102B8">
        <w:rPr>
          <w:rFonts w:ascii="Arial" w:hAnsi="Arial" w:cs="Arial"/>
          <w:sz w:val="20"/>
          <w:szCs w:val="20"/>
        </w:rPr>
        <w:t xml:space="preserve"> a</w:t>
      </w:r>
      <w:r w:rsidR="00712565" w:rsidRPr="008931F0">
        <w:rPr>
          <w:rFonts w:ascii="Arial" w:hAnsi="Arial" w:cs="Arial"/>
          <w:sz w:val="20"/>
          <w:szCs w:val="20"/>
        </w:rPr>
        <w:t xml:space="preserve"> exist</w:t>
      </w:r>
      <w:r w:rsidR="00A102B8">
        <w:rPr>
          <w:rFonts w:ascii="Arial" w:hAnsi="Arial" w:cs="Arial"/>
          <w:sz w:val="20"/>
          <w:szCs w:val="20"/>
        </w:rPr>
        <w:t>é</w:t>
      </w:r>
      <w:r w:rsidR="00712565" w:rsidRPr="008931F0">
        <w:rPr>
          <w:rFonts w:ascii="Arial" w:hAnsi="Arial" w:cs="Arial"/>
          <w:sz w:val="20"/>
          <w:szCs w:val="20"/>
        </w:rPr>
        <w:t xml:space="preserve"> depuis au moins un siècle au Bénin</w:t>
      </w:r>
      <w:r w:rsidR="00712565">
        <w:rPr>
          <w:rFonts w:ascii="Arial" w:hAnsi="Arial" w:cs="Arial"/>
          <w:sz w:val="20"/>
          <w:szCs w:val="20"/>
        </w:rPr>
        <w:t xml:space="preserve"> avec différentes périodes de pêche</w:t>
      </w:r>
      <w:r w:rsidR="00712565" w:rsidRPr="008931F0">
        <w:rPr>
          <w:rFonts w:ascii="Arial" w:hAnsi="Arial" w:cs="Arial"/>
          <w:sz w:val="20"/>
          <w:szCs w:val="20"/>
        </w:rPr>
        <w:t>.</w:t>
      </w:r>
    </w:p>
    <w:p w:rsidR="00712565" w:rsidRPr="008931F0" w:rsidRDefault="007778AE" w:rsidP="00712565">
      <w:pPr>
        <w:spacing w:before="120"/>
        <w:jc w:val="both"/>
        <w:rPr>
          <w:rFonts w:ascii="Arial" w:hAnsi="Arial" w:cs="Arial"/>
          <w:sz w:val="20"/>
          <w:szCs w:val="20"/>
        </w:rPr>
      </w:pPr>
      <w:r w:rsidRPr="008931F0">
        <w:rPr>
          <w:rFonts w:ascii="Arial" w:hAnsi="Arial" w:cs="Arial"/>
          <w:sz w:val="20"/>
          <w:szCs w:val="20"/>
        </w:rPr>
        <w:t>Pêch</w:t>
      </w:r>
      <w:r>
        <w:rPr>
          <w:rFonts w:ascii="Arial" w:hAnsi="Arial" w:cs="Arial"/>
          <w:sz w:val="20"/>
          <w:szCs w:val="20"/>
        </w:rPr>
        <w:t>é</w:t>
      </w:r>
      <w:r w:rsidRPr="008931F0">
        <w:rPr>
          <w:rFonts w:ascii="Arial" w:hAnsi="Arial" w:cs="Arial"/>
          <w:sz w:val="20"/>
          <w:szCs w:val="20"/>
        </w:rPr>
        <w:t xml:space="preserve"> </w:t>
      </w:r>
      <w:r w:rsidR="00712565" w:rsidRPr="008931F0">
        <w:rPr>
          <w:rFonts w:ascii="Arial" w:hAnsi="Arial" w:cs="Arial"/>
          <w:sz w:val="20"/>
          <w:szCs w:val="20"/>
        </w:rPr>
        <w:t>à court terme au bout de 2 à 3 mois, l'</w:t>
      </w:r>
      <w:proofErr w:type="spellStart"/>
      <w:r w:rsidR="00712565" w:rsidRPr="008931F0">
        <w:rPr>
          <w:rFonts w:ascii="Arial" w:hAnsi="Arial" w:cs="Arial"/>
          <w:sz w:val="20"/>
          <w:szCs w:val="20"/>
        </w:rPr>
        <w:t>acadja</w:t>
      </w:r>
      <w:proofErr w:type="spellEnd"/>
      <w:r w:rsidR="00712565" w:rsidRPr="008931F0">
        <w:rPr>
          <w:rFonts w:ascii="Arial" w:hAnsi="Arial" w:cs="Arial"/>
          <w:sz w:val="20"/>
          <w:szCs w:val="20"/>
        </w:rPr>
        <w:t xml:space="preserve"> jou</w:t>
      </w:r>
      <w:r w:rsidR="00A102B8">
        <w:rPr>
          <w:rFonts w:ascii="Arial" w:hAnsi="Arial" w:cs="Arial"/>
          <w:sz w:val="20"/>
          <w:szCs w:val="20"/>
        </w:rPr>
        <w:t>ait</w:t>
      </w:r>
      <w:r w:rsidR="00712565" w:rsidRPr="008931F0">
        <w:rPr>
          <w:rFonts w:ascii="Arial" w:hAnsi="Arial" w:cs="Arial"/>
          <w:sz w:val="20"/>
          <w:szCs w:val="20"/>
        </w:rPr>
        <w:t xml:space="preserve"> simplement le r</w:t>
      </w:r>
      <w:r w:rsidR="00712565">
        <w:rPr>
          <w:rFonts w:ascii="Arial" w:hAnsi="Arial" w:cs="Arial"/>
          <w:sz w:val="20"/>
          <w:szCs w:val="20"/>
        </w:rPr>
        <w:t>ô</w:t>
      </w:r>
      <w:r w:rsidR="00712565" w:rsidRPr="008931F0">
        <w:rPr>
          <w:rFonts w:ascii="Arial" w:hAnsi="Arial" w:cs="Arial"/>
          <w:sz w:val="20"/>
          <w:szCs w:val="20"/>
        </w:rPr>
        <w:t>le de piège à poissons donc d'engin de pêche.</w:t>
      </w:r>
      <w:r w:rsidR="00A102B8">
        <w:rPr>
          <w:rFonts w:ascii="Arial" w:hAnsi="Arial" w:cs="Arial"/>
          <w:sz w:val="20"/>
          <w:szCs w:val="20"/>
        </w:rPr>
        <w:t xml:space="preserve"> </w:t>
      </w:r>
      <w:r w:rsidRPr="008931F0">
        <w:rPr>
          <w:rFonts w:ascii="Arial" w:hAnsi="Arial" w:cs="Arial"/>
          <w:sz w:val="20"/>
          <w:szCs w:val="20"/>
        </w:rPr>
        <w:t>P</w:t>
      </w:r>
      <w:r w:rsidR="00A102B8">
        <w:rPr>
          <w:rFonts w:ascii="Arial" w:hAnsi="Arial" w:cs="Arial"/>
          <w:sz w:val="20"/>
          <w:szCs w:val="20"/>
        </w:rPr>
        <w:t>ar contre p</w:t>
      </w:r>
      <w:r w:rsidRPr="008931F0">
        <w:rPr>
          <w:rFonts w:ascii="Arial" w:hAnsi="Arial" w:cs="Arial"/>
          <w:sz w:val="20"/>
          <w:szCs w:val="20"/>
        </w:rPr>
        <w:t>êch</w:t>
      </w:r>
      <w:r>
        <w:rPr>
          <w:rFonts w:ascii="Arial" w:hAnsi="Arial" w:cs="Arial"/>
          <w:sz w:val="20"/>
          <w:szCs w:val="20"/>
        </w:rPr>
        <w:t>é</w:t>
      </w:r>
      <w:r w:rsidRPr="008931F0">
        <w:rPr>
          <w:rFonts w:ascii="Arial" w:hAnsi="Arial" w:cs="Arial"/>
          <w:sz w:val="20"/>
          <w:szCs w:val="20"/>
        </w:rPr>
        <w:t xml:space="preserve"> </w:t>
      </w:r>
      <w:r w:rsidR="00712565" w:rsidRPr="008931F0">
        <w:rPr>
          <w:rFonts w:ascii="Arial" w:hAnsi="Arial" w:cs="Arial"/>
          <w:sz w:val="20"/>
          <w:szCs w:val="20"/>
        </w:rPr>
        <w:t>à long terme par cycle de 6 à 12 mois, l'</w:t>
      </w:r>
      <w:proofErr w:type="spellStart"/>
      <w:r w:rsidR="00712565" w:rsidRPr="008931F0">
        <w:rPr>
          <w:rFonts w:ascii="Arial" w:hAnsi="Arial" w:cs="Arial"/>
          <w:sz w:val="20"/>
          <w:szCs w:val="20"/>
        </w:rPr>
        <w:t>acadja</w:t>
      </w:r>
      <w:proofErr w:type="spellEnd"/>
      <w:r w:rsidR="00712565" w:rsidRPr="008931F0">
        <w:rPr>
          <w:rFonts w:ascii="Arial" w:hAnsi="Arial" w:cs="Arial"/>
          <w:sz w:val="20"/>
          <w:szCs w:val="20"/>
        </w:rPr>
        <w:t xml:space="preserve"> pou</w:t>
      </w:r>
      <w:r w:rsidR="00A102B8">
        <w:rPr>
          <w:rFonts w:ascii="Arial" w:hAnsi="Arial" w:cs="Arial"/>
          <w:sz w:val="20"/>
          <w:szCs w:val="20"/>
        </w:rPr>
        <w:t>v</w:t>
      </w:r>
      <w:r w:rsidR="00712565" w:rsidRPr="008931F0">
        <w:rPr>
          <w:rFonts w:ascii="Arial" w:hAnsi="Arial" w:cs="Arial"/>
          <w:sz w:val="20"/>
          <w:szCs w:val="20"/>
        </w:rPr>
        <w:t>ait être considéré comme un système d'aquaculture extensive</w:t>
      </w:r>
      <w:r w:rsidR="00A102B8">
        <w:rPr>
          <w:rFonts w:ascii="Arial" w:hAnsi="Arial" w:cs="Arial"/>
          <w:sz w:val="20"/>
          <w:szCs w:val="20"/>
        </w:rPr>
        <w:t xml:space="preserve"> ayant les caractéristiques et fonctions suivantes :</w:t>
      </w:r>
    </w:p>
    <w:p w:rsidR="00712565" w:rsidRPr="00A102B8" w:rsidRDefault="00A102B8" w:rsidP="00A102B8">
      <w:pPr>
        <w:pStyle w:val="Paragraphedeliste"/>
        <w:numPr>
          <w:ilvl w:val="0"/>
          <w:numId w:val="19"/>
        </w:numPr>
        <w:spacing w:before="120"/>
        <w:ind w:left="714" w:hanging="357"/>
        <w:contextualSpacing w:val="0"/>
        <w:jc w:val="both"/>
        <w:rPr>
          <w:rFonts w:ascii="Arial" w:hAnsi="Arial" w:cs="Arial"/>
          <w:sz w:val="20"/>
          <w:szCs w:val="20"/>
        </w:rPr>
      </w:pPr>
      <w:r>
        <w:rPr>
          <w:rFonts w:ascii="Arial" w:hAnsi="Arial" w:cs="Arial"/>
          <w:sz w:val="20"/>
          <w:szCs w:val="20"/>
        </w:rPr>
        <w:t>l'</w:t>
      </w:r>
      <w:r w:rsidR="00712565" w:rsidRPr="00A102B8">
        <w:rPr>
          <w:rFonts w:ascii="Arial" w:hAnsi="Arial" w:cs="Arial"/>
          <w:sz w:val="20"/>
          <w:szCs w:val="20"/>
        </w:rPr>
        <w:t>apport de nourriture naturelle pour le poisson</w:t>
      </w:r>
      <w:r>
        <w:rPr>
          <w:rFonts w:ascii="Arial" w:hAnsi="Arial" w:cs="Arial"/>
          <w:sz w:val="20"/>
          <w:szCs w:val="20"/>
        </w:rPr>
        <w:t xml:space="preserve"> à travers le</w:t>
      </w:r>
      <w:r w:rsidR="00712565" w:rsidRPr="00A102B8">
        <w:rPr>
          <w:rFonts w:ascii="Arial" w:hAnsi="Arial" w:cs="Arial"/>
          <w:sz w:val="20"/>
          <w:szCs w:val="20"/>
        </w:rPr>
        <w:t xml:space="preserve"> développement des épiphytes et microorganismes sur les branchages</w:t>
      </w:r>
      <w:r>
        <w:rPr>
          <w:rFonts w:ascii="Arial" w:hAnsi="Arial" w:cs="Arial"/>
          <w:sz w:val="20"/>
          <w:szCs w:val="20"/>
        </w:rPr>
        <w:t xml:space="preserve">, </w:t>
      </w:r>
      <w:r w:rsidR="00712565" w:rsidRPr="00A102B8">
        <w:rPr>
          <w:rFonts w:ascii="Arial" w:hAnsi="Arial" w:cs="Arial"/>
          <w:sz w:val="20"/>
          <w:szCs w:val="20"/>
        </w:rPr>
        <w:t>...</w:t>
      </w:r>
      <w:r>
        <w:rPr>
          <w:rFonts w:ascii="Arial" w:hAnsi="Arial" w:cs="Arial"/>
          <w:sz w:val="20"/>
          <w:szCs w:val="20"/>
        </w:rPr>
        <w:t> ;</w:t>
      </w:r>
    </w:p>
    <w:p w:rsidR="00712565" w:rsidRPr="00A102B8" w:rsidRDefault="00C7440A" w:rsidP="00A102B8">
      <w:pPr>
        <w:pStyle w:val="Paragraphedeliste"/>
        <w:numPr>
          <w:ilvl w:val="0"/>
          <w:numId w:val="19"/>
        </w:numPr>
        <w:spacing w:before="120"/>
        <w:ind w:left="714" w:hanging="357"/>
        <w:contextualSpacing w:val="0"/>
        <w:jc w:val="both"/>
        <w:rPr>
          <w:rFonts w:ascii="Arial" w:hAnsi="Arial" w:cs="Arial"/>
          <w:sz w:val="20"/>
          <w:szCs w:val="20"/>
        </w:rPr>
      </w:pPr>
      <w:r>
        <w:rPr>
          <w:rFonts w:ascii="Arial" w:hAnsi="Arial" w:cs="Arial"/>
          <w:sz w:val="20"/>
          <w:szCs w:val="20"/>
        </w:rPr>
        <w:t xml:space="preserve">une </w:t>
      </w:r>
      <w:r w:rsidR="00712565" w:rsidRPr="00A102B8">
        <w:rPr>
          <w:rFonts w:ascii="Arial" w:hAnsi="Arial" w:cs="Arial"/>
          <w:sz w:val="20"/>
          <w:szCs w:val="20"/>
        </w:rPr>
        <w:t>reproduction favorisée par des rencontres facilitées et plus fréquentes des individus évoluant dans un milieu adéquat</w:t>
      </w:r>
      <w:r>
        <w:rPr>
          <w:rFonts w:ascii="Arial" w:hAnsi="Arial" w:cs="Arial"/>
          <w:sz w:val="20"/>
          <w:szCs w:val="20"/>
        </w:rPr>
        <w:t> ;</w:t>
      </w:r>
    </w:p>
    <w:p w:rsidR="00712565" w:rsidRPr="00A102B8" w:rsidRDefault="00C7440A" w:rsidP="00A102B8">
      <w:pPr>
        <w:pStyle w:val="Paragraphedeliste"/>
        <w:numPr>
          <w:ilvl w:val="0"/>
          <w:numId w:val="19"/>
        </w:numPr>
        <w:spacing w:before="120"/>
        <w:ind w:left="714" w:hanging="357"/>
        <w:contextualSpacing w:val="0"/>
        <w:jc w:val="both"/>
        <w:rPr>
          <w:rFonts w:ascii="Arial" w:hAnsi="Arial" w:cs="Arial"/>
          <w:sz w:val="20"/>
          <w:szCs w:val="20"/>
        </w:rPr>
      </w:pPr>
      <w:r>
        <w:rPr>
          <w:rFonts w:ascii="Arial" w:hAnsi="Arial" w:cs="Arial"/>
          <w:sz w:val="20"/>
          <w:szCs w:val="20"/>
        </w:rPr>
        <w:t xml:space="preserve">un </w:t>
      </w:r>
      <w:r w:rsidR="00712565" w:rsidRPr="00A102B8">
        <w:rPr>
          <w:rFonts w:ascii="Arial" w:hAnsi="Arial" w:cs="Arial"/>
          <w:sz w:val="20"/>
          <w:szCs w:val="20"/>
        </w:rPr>
        <w:t>meilleur taux de survie des alevins du fait de la prédation rendue difficile par la présence des artefacts des branchages, etc.</w:t>
      </w:r>
    </w:p>
    <w:p w:rsidR="004938A2" w:rsidRPr="00F50201" w:rsidRDefault="004938A2" w:rsidP="00F50201">
      <w:pPr>
        <w:pStyle w:val="Paragraphedeliste"/>
        <w:spacing w:before="120" w:after="120"/>
        <w:ind w:left="0"/>
        <w:contextualSpacing w:val="0"/>
        <w:jc w:val="both"/>
        <w:rPr>
          <w:rFonts w:ascii="Arial" w:hAnsi="Arial" w:cs="Arial"/>
          <w:b/>
          <w:sz w:val="22"/>
          <w:szCs w:val="22"/>
        </w:rPr>
      </w:pPr>
      <w:r w:rsidRPr="00F50201">
        <w:rPr>
          <w:rFonts w:ascii="Arial" w:hAnsi="Arial" w:cs="Arial"/>
          <w:b/>
          <w:sz w:val="22"/>
          <w:szCs w:val="22"/>
        </w:rPr>
        <w:t>Hydrographie</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Les lagunes côtières du Bénin couvr</w:t>
      </w:r>
      <w:r w:rsidR="00C7440A">
        <w:rPr>
          <w:rFonts w:ascii="Arial" w:hAnsi="Arial" w:cs="Arial"/>
          <w:sz w:val="20"/>
          <w:szCs w:val="20"/>
        </w:rPr>
        <w:t>ai</w:t>
      </w:r>
      <w:r w:rsidRPr="005B0083">
        <w:rPr>
          <w:rFonts w:ascii="Arial" w:hAnsi="Arial" w:cs="Arial"/>
          <w:sz w:val="20"/>
          <w:szCs w:val="20"/>
        </w:rPr>
        <w:t>ent à l’étiage une superficie de 250</w:t>
      </w:r>
      <w:r>
        <w:rPr>
          <w:rFonts w:ascii="Arial" w:hAnsi="Arial" w:cs="Arial"/>
          <w:sz w:val="20"/>
          <w:szCs w:val="20"/>
        </w:rPr>
        <w:t xml:space="preserve"> </w:t>
      </w:r>
      <w:r w:rsidRPr="005B0083">
        <w:rPr>
          <w:rFonts w:ascii="Arial" w:hAnsi="Arial" w:cs="Arial"/>
          <w:sz w:val="20"/>
          <w:szCs w:val="20"/>
        </w:rPr>
        <w:t xml:space="preserve">km² répartie </w:t>
      </w:r>
      <w:r>
        <w:rPr>
          <w:rFonts w:ascii="Arial" w:hAnsi="Arial" w:cs="Arial"/>
          <w:sz w:val="20"/>
          <w:szCs w:val="20"/>
        </w:rPr>
        <w:t>dans les</w:t>
      </w:r>
      <w:r w:rsidRPr="005B0083">
        <w:rPr>
          <w:rFonts w:ascii="Arial" w:hAnsi="Arial" w:cs="Arial"/>
          <w:sz w:val="20"/>
          <w:szCs w:val="20"/>
        </w:rPr>
        <w:t xml:space="preserve"> 2 systèmes distincts</w:t>
      </w:r>
      <w:r>
        <w:rPr>
          <w:rFonts w:ascii="Arial" w:hAnsi="Arial" w:cs="Arial"/>
          <w:sz w:val="20"/>
          <w:szCs w:val="20"/>
        </w:rPr>
        <w:t xml:space="preserve"> suivants</w:t>
      </w:r>
      <w:r w:rsidRPr="005B0083">
        <w:rPr>
          <w:rFonts w:ascii="Arial" w:hAnsi="Arial" w:cs="Arial"/>
          <w:sz w:val="20"/>
          <w:szCs w:val="20"/>
        </w:rPr>
        <w:t> :</w:t>
      </w:r>
    </w:p>
    <w:p w:rsidR="004938A2" w:rsidRPr="00CD7288" w:rsidRDefault="00C7440A" w:rsidP="00CD7288">
      <w:pPr>
        <w:pStyle w:val="Paragraphedeliste"/>
        <w:numPr>
          <w:ilvl w:val="0"/>
          <w:numId w:val="12"/>
        </w:numPr>
        <w:spacing w:before="120"/>
        <w:ind w:left="714" w:hanging="357"/>
        <w:contextualSpacing w:val="0"/>
        <w:jc w:val="both"/>
        <w:rPr>
          <w:rFonts w:ascii="Arial" w:hAnsi="Arial" w:cs="Arial"/>
          <w:sz w:val="20"/>
          <w:szCs w:val="20"/>
        </w:rPr>
      </w:pPr>
      <w:r>
        <w:rPr>
          <w:rFonts w:ascii="Arial" w:hAnsi="Arial" w:cs="Arial"/>
          <w:sz w:val="20"/>
          <w:szCs w:val="20"/>
        </w:rPr>
        <w:t>à</w:t>
      </w:r>
      <w:r w:rsidR="004938A2" w:rsidRPr="00CD7288">
        <w:rPr>
          <w:rFonts w:ascii="Arial" w:hAnsi="Arial" w:cs="Arial"/>
          <w:sz w:val="20"/>
          <w:szCs w:val="20"/>
        </w:rPr>
        <w:t xml:space="preserve"> l’ouest du pays, l</w:t>
      </w:r>
      <w:r w:rsidR="004938A2">
        <w:rPr>
          <w:rFonts w:ascii="Arial" w:hAnsi="Arial" w:cs="Arial"/>
          <w:sz w:val="20"/>
          <w:szCs w:val="20"/>
        </w:rPr>
        <w:t>a</w:t>
      </w:r>
      <w:r w:rsidR="004938A2" w:rsidRPr="00CD7288">
        <w:rPr>
          <w:rFonts w:ascii="Arial" w:hAnsi="Arial" w:cs="Arial"/>
          <w:sz w:val="20"/>
          <w:szCs w:val="20"/>
        </w:rPr>
        <w:t xml:space="preserve"> rivière </w:t>
      </w:r>
      <w:r w:rsidR="004938A2">
        <w:rPr>
          <w:rFonts w:ascii="Arial" w:hAnsi="Arial" w:cs="Arial"/>
          <w:sz w:val="20"/>
          <w:szCs w:val="20"/>
        </w:rPr>
        <w:t>M</w:t>
      </w:r>
      <w:r w:rsidR="004938A2" w:rsidRPr="00CD7288">
        <w:rPr>
          <w:rFonts w:ascii="Arial" w:hAnsi="Arial" w:cs="Arial"/>
          <w:sz w:val="20"/>
          <w:szCs w:val="20"/>
        </w:rPr>
        <w:t xml:space="preserve">ono et à moindre échelle </w:t>
      </w:r>
      <w:r w:rsidR="004938A2">
        <w:rPr>
          <w:rFonts w:ascii="Arial" w:hAnsi="Arial" w:cs="Arial"/>
          <w:sz w:val="20"/>
          <w:szCs w:val="20"/>
        </w:rPr>
        <w:t>l</w:t>
      </w:r>
      <w:r>
        <w:rPr>
          <w:rFonts w:ascii="Arial" w:hAnsi="Arial" w:cs="Arial"/>
          <w:sz w:val="20"/>
          <w:szCs w:val="20"/>
        </w:rPr>
        <w:t>es</w:t>
      </w:r>
      <w:r w:rsidR="004938A2">
        <w:rPr>
          <w:rFonts w:ascii="Arial" w:hAnsi="Arial" w:cs="Arial"/>
          <w:sz w:val="20"/>
          <w:szCs w:val="20"/>
        </w:rPr>
        <w:t xml:space="preserve"> rivière</w:t>
      </w:r>
      <w:r>
        <w:rPr>
          <w:rFonts w:ascii="Arial" w:hAnsi="Arial" w:cs="Arial"/>
          <w:sz w:val="20"/>
          <w:szCs w:val="20"/>
        </w:rPr>
        <w:t>s</w:t>
      </w:r>
      <w:r w:rsidR="004938A2">
        <w:rPr>
          <w:rFonts w:ascii="Arial" w:hAnsi="Arial" w:cs="Arial"/>
          <w:sz w:val="20"/>
          <w:szCs w:val="20"/>
        </w:rPr>
        <w:t xml:space="preserve"> </w:t>
      </w:r>
      <w:proofErr w:type="spellStart"/>
      <w:r w:rsidR="004938A2" w:rsidRPr="00CD7288">
        <w:rPr>
          <w:rFonts w:ascii="Arial" w:hAnsi="Arial" w:cs="Arial"/>
          <w:sz w:val="20"/>
          <w:szCs w:val="20"/>
        </w:rPr>
        <w:t>Sazoué</w:t>
      </w:r>
      <w:proofErr w:type="spellEnd"/>
      <w:r w:rsidR="004938A2" w:rsidRPr="00CD7288">
        <w:rPr>
          <w:rFonts w:ascii="Arial" w:hAnsi="Arial" w:cs="Arial"/>
          <w:sz w:val="20"/>
          <w:szCs w:val="20"/>
        </w:rPr>
        <w:t xml:space="preserve"> et </w:t>
      </w:r>
      <w:proofErr w:type="spellStart"/>
      <w:r w:rsidR="004938A2">
        <w:rPr>
          <w:rFonts w:ascii="Arial" w:hAnsi="Arial" w:cs="Arial"/>
          <w:sz w:val="20"/>
          <w:szCs w:val="20"/>
        </w:rPr>
        <w:t>C</w:t>
      </w:r>
      <w:r w:rsidR="004938A2" w:rsidRPr="00CD7288">
        <w:rPr>
          <w:rFonts w:ascii="Arial" w:hAnsi="Arial" w:cs="Arial"/>
          <w:sz w:val="20"/>
          <w:szCs w:val="20"/>
        </w:rPr>
        <w:t>ouffo</w:t>
      </w:r>
      <w:proofErr w:type="spellEnd"/>
      <w:r w:rsidR="004938A2" w:rsidRPr="00CD7288">
        <w:rPr>
          <w:rFonts w:ascii="Arial" w:hAnsi="Arial" w:cs="Arial"/>
          <w:sz w:val="20"/>
          <w:szCs w:val="20"/>
        </w:rPr>
        <w:t xml:space="preserve"> qui aliment</w:t>
      </w:r>
      <w:r>
        <w:rPr>
          <w:rFonts w:ascii="Arial" w:hAnsi="Arial" w:cs="Arial"/>
          <w:sz w:val="20"/>
          <w:szCs w:val="20"/>
        </w:rPr>
        <w:t>ai</w:t>
      </w:r>
      <w:r w:rsidR="004938A2" w:rsidRPr="00CD7288">
        <w:rPr>
          <w:rFonts w:ascii="Arial" w:hAnsi="Arial" w:cs="Arial"/>
          <w:sz w:val="20"/>
          <w:szCs w:val="20"/>
        </w:rPr>
        <w:t xml:space="preserve">ent en eau douce un système lagunaire ouvert sur la mer aux bouches du Roy. Ce système est composé du lac Ahémé d’une superficie de </w:t>
      </w:r>
      <w:smartTag w:uri="urn:schemas-microsoft-com:office:smarttags" w:element="metricconverter">
        <w:smartTagPr>
          <w:attr w:name="ProductID" w:val="8.500 ha"/>
        </w:smartTagPr>
        <w:r w:rsidR="004938A2" w:rsidRPr="00CD7288">
          <w:rPr>
            <w:rFonts w:ascii="Arial" w:hAnsi="Arial" w:cs="Arial"/>
            <w:sz w:val="20"/>
            <w:szCs w:val="20"/>
          </w:rPr>
          <w:t>8</w:t>
        </w:r>
        <w:r w:rsidR="004938A2">
          <w:rPr>
            <w:rFonts w:ascii="Arial" w:hAnsi="Arial" w:cs="Arial"/>
            <w:sz w:val="20"/>
            <w:szCs w:val="20"/>
          </w:rPr>
          <w:t>.</w:t>
        </w:r>
        <w:r w:rsidR="004938A2" w:rsidRPr="00CD7288">
          <w:rPr>
            <w:rFonts w:ascii="Arial" w:hAnsi="Arial" w:cs="Arial"/>
            <w:sz w:val="20"/>
            <w:szCs w:val="20"/>
          </w:rPr>
          <w:t>500 ha</w:t>
        </w:r>
      </w:smartTag>
      <w:r w:rsidR="004938A2" w:rsidRPr="00CD7288">
        <w:rPr>
          <w:rFonts w:ascii="Arial" w:hAnsi="Arial" w:cs="Arial"/>
          <w:sz w:val="20"/>
          <w:szCs w:val="20"/>
        </w:rPr>
        <w:t xml:space="preserve"> </w:t>
      </w:r>
      <w:r w:rsidR="004938A2">
        <w:rPr>
          <w:rFonts w:ascii="Arial" w:hAnsi="Arial" w:cs="Arial"/>
          <w:sz w:val="20"/>
          <w:szCs w:val="20"/>
        </w:rPr>
        <w:t xml:space="preserve">et </w:t>
      </w:r>
      <w:r w:rsidR="004938A2" w:rsidRPr="00CD7288">
        <w:rPr>
          <w:rFonts w:ascii="Arial" w:hAnsi="Arial" w:cs="Arial"/>
          <w:sz w:val="20"/>
          <w:szCs w:val="20"/>
        </w:rPr>
        <w:t>d’un réseau étroit de lagunes côtières couvrant environ 1</w:t>
      </w:r>
      <w:r w:rsidR="004938A2">
        <w:rPr>
          <w:rFonts w:ascii="Arial" w:hAnsi="Arial" w:cs="Arial"/>
          <w:sz w:val="20"/>
          <w:szCs w:val="20"/>
        </w:rPr>
        <w:t>.</w:t>
      </w:r>
      <w:r w:rsidR="004938A2" w:rsidRPr="00CD7288">
        <w:rPr>
          <w:rFonts w:ascii="Arial" w:hAnsi="Arial" w:cs="Arial"/>
          <w:sz w:val="20"/>
          <w:szCs w:val="20"/>
        </w:rPr>
        <w:t>200 ha</w:t>
      </w:r>
      <w:r w:rsidR="002E62BF">
        <w:rPr>
          <w:rFonts w:ascii="Arial" w:hAnsi="Arial" w:cs="Arial"/>
          <w:sz w:val="20"/>
          <w:szCs w:val="20"/>
        </w:rPr>
        <w:t xml:space="preserve"> (</w:t>
      </w:r>
      <w:r w:rsidR="002E62BF" w:rsidRPr="002E62BF">
        <w:rPr>
          <w:rFonts w:ascii="Arial" w:hAnsi="Arial" w:cs="Arial"/>
          <w:sz w:val="20"/>
          <w:szCs w:val="20"/>
        </w:rPr>
        <w:t>S</w:t>
      </w:r>
      <w:r w:rsidRPr="002E62BF">
        <w:rPr>
          <w:rFonts w:ascii="Arial" w:hAnsi="Arial" w:cs="Arial"/>
          <w:sz w:val="20"/>
          <w:szCs w:val="20"/>
        </w:rPr>
        <w:t>idi</w:t>
      </w:r>
      <w:r w:rsidR="002E62BF">
        <w:rPr>
          <w:rFonts w:ascii="Arial" w:hAnsi="Arial" w:cs="Arial"/>
          <w:sz w:val="20"/>
          <w:szCs w:val="20"/>
        </w:rPr>
        <w:t>, 1981)</w:t>
      </w:r>
      <w:r w:rsidR="00133A7C">
        <w:rPr>
          <w:rFonts w:ascii="Arial" w:hAnsi="Arial" w:cs="Arial"/>
          <w:sz w:val="20"/>
          <w:szCs w:val="20"/>
        </w:rPr>
        <w:t> ;</w:t>
      </w:r>
    </w:p>
    <w:p w:rsidR="004938A2" w:rsidRPr="00CD7288" w:rsidRDefault="00C7440A" w:rsidP="00CD7288">
      <w:pPr>
        <w:pStyle w:val="Paragraphedeliste"/>
        <w:numPr>
          <w:ilvl w:val="0"/>
          <w:numId w:val="12"/>
        </w:numPr>
        <w:spacing w:before="120"/>
        <w:ind w:left="714" w:hanging="357"/>
        <w:contextualSpacing w:val="0"/>
        <w:jc w:val="both"/>
        <w:rPr>
          <w:rFonts w:ascii="Arial" w:hAnsi="Arial" w:cs="Arial"/>
          <w:sz w:val="20"/>
          <w:szCs w:val="20"/>
        </w:rPr>
      </w:pPr>
      <w:r>
        <w:rPr>
          <w:rFonts w:ascii="Arial" w:hAnsi="Arial" w:cs="Arial"/>
          <w:sz w:val="20"/>
          <w:szCs w:val="20"/>
        </w:rPr>
        <w:t>à</w:t>
      </w:r>
      <w:r w:rsidR="004938A2" w:rsidRPr="00CD7288">
        <w:rPr>
          <w:rFonts w:ascii="Arial" w:hAnsi="Arial" w:cs="Arial"/>
          <w:sz w:val="20"/>
          <w:szCs w:val="20"/>
        </w:rPr>
        <w:t xml:space="preserve"> l’est du pays, le lac </w:t>
      </w:r>
      <w:proofErr w:type="spellStart"/>
      <w:r w:rsidR="004938A2" w:rsidRPr="00CD7288">
        <w:rPr>
          <w:rFonts w:ascii="Arial" w:hAnsi="Arial" w:cs="Arial"/>
          <w:sz w:val="20"/>
          <w:szCs w:val="20"/>
        </w:rPr>
        <w:t>Nokoué</w:t>
      </w:r>
      <w:proofErr w:type="spellEnd"/>
      <w:r w:rsidRPr="00CD7288">
        <w:rPr>
          <w:rFonts w:ascii="Arial" w:hAnsi="Arial" w:cs="Arial"/>
          <w:sz w:val="20"/>
          <w:szCs w:val="20"/>
        </w:rPr>
        <w:t xml:space="preserve"> d’une superficie de</w:t>
      </w:r>
      <w:r w:rsidR="004938A2" w:rsidRPr="00CD7288">
        <w:rPr>
          <w:rFonts w:ascii="Arial" w:hAnsi="Arial" w:cs="Arial"/>
          <w:sz w:val="20"/>
          <w:szCs w:val="20"/>
        </w:rPr>
        <w:t xml:space="preserve"> </w:t>
      </w:r>
      <w:r w:rsidR="005E1CE5">
        <w:rPr>
          <w:rFonts w:ascii="Arial" w:hAnsi="Arial" w:cs="Arial"/>
          <w:sz w:val="20"/>
          <w:szCs w:val="20"/>
        </w:rPr>
        <w:t>15</w:t>
      </w:r>
      <w:r>
        <w:rPr>
          <w:rFonts w:ascii="Arial" w:hAnsi="Arial" w:cs="Arial"/>
          <w:sz w:val="20"/>
          <w:szCs w:val="20"/>
        </w:rPr>
        <w:t>.</w:t>
      </w:r>
      <w:r w:rsidR="005E1CE5">
        <w:rPr>
          <w:rFonts w:ascii="Arial" w:hAnsi="Arial" w:cs="Arial"/>
          <w:sz w:val="20"/>
          <w:szCs w:val="20"/>
        </w:rPr>
        <w:t xml:space="preserve">000 ha </w:t>
      </w:r>
      <w:r w:rsidR="004938A2" w:rsidRPr="00CD7288">
        <w:rPr>
          <w:rFonts w:ascii="Arial" w:hAnsi="Arial" w:cs="Arial"/>
          <w:sz w:val="20"/>
          <w:szCs w:val="20"/>
        </w:rPr>
        <w:t>et la lagune de Porto-Novo</w:t>
      </w:r>
      <w:r w:rsidRPr="00CD7288">
        <w:rPr>
          <w:rFonts w:ascii="Arial" w:hAnsi="Arial" w:cs="Arial"/>
          <w:sz w:val="20"/>
          <w:szCs w:val="20"/>
        </w:rPr>
        <w:t xml:space="preserve"> d’une superficie de</w:t>
      </w:r>
      <w:r w:rsidR="005E1CE5">
        <w:rPr>
          <w:rFonts w:ascii="Arial" w:hAnsi="Arial" w:cs="Arial"/>
          <w:sz w:val="20"/>
          <w:szCs w:val="20"/>
        </w:rPr>
        <w:t xml:space="preserve"> 3</w:t>
      </w:r>
      <w:r>
        <w:rPr>
          <w:rFonts w:ascii="Arial" w:hAnsi="Arial" w:cs="Arial"/>
          <w:sz w:val="20"/>
          <w:szCs w:val="20"/>
        </w:rPr>
        <w:t>.</w:t>
      </w:r>
      <w:r w:rsidR="005E1CE5">
        <w:rPr>
          <w:rFonts w:ascii="Arial" w:hAnsi="Arial" w:cs="Arial"/>
          <w:sz w:val="20"/>
          <w:szCs w:val="20"/>
        </w:rPr>
        <w:t>000 ha (</w:t>
      </w:r>
      <w:proofErr w:type="spellStart"/>
      <w:r w:rsidR="005E1CE5">
        <w:rPr>
          <w:rFonts w:ascii="Arial" w:hAnsi="Arial" w:cs="Arial"/>
          <w:sz w:val="20"/>
          <w:szCs w:val="20"/>
        </w:rPr>
        <w:t>Gnakadja</w:t>
      </w:r>
      <w:proofErr w:type="spellEnd"/>
      <w:r>
        <w:rPr>
          <w:rFonts w:ascii="Arial" w:hAnsi="Arial" w:cs="Arial"/>
          <w:sz w:val="20"/>
          <w:szCs w:val="20"/>
        </w:rPr>
        <w:t>,</w:t>
      </w:r>
      <w:r w:rsidR="005E1CE5">
        <w:rPr>
          <w:rFonts w:ascii="Arial" w:hAnsi="Arial" w:cs="Arial"/>
          <w:sz w:val="20"/>
          <w:szCs w:val="20"/>
        </w:rPr>
        <w:t xml:space="preserve"> 2000)</w:t>
      </w:r>
      <w:r w:rsidR="004938A2" w:rsidRPr="00CD7288">
        <w:rPr>
          <w:rFonts w:ascii="Arial" w:hAnsi="Arial" w:cs="Arial"/>
          <w:sz w:val="20"/>
          <w:szCs w:val="20"/>
        </w:rPr>
        <w:t xml:space="preserve"> forment un ensemble homogène orienté en eau douce par le </w:t>
      </w:r>
      <w:proofErr w:type="spellStart"/>
      <w:r w:rsidR="004938A2" w:rsidRPr="00CD7288">
        <w:rPr>
          <w:rFonts w:ascii="Arial" w:hAnsi="Arial" w:cs="Arial"/>
          <w:sz w:val="20"/>
          <w:szCs w:val="20"/>
        </w:rPr>
        <w:t>Sô</w:t>
      </w:r>
      <w:proofErr w:type="spellEnd"/>
      <w:r w:rsidR="004938A2" w:rsidRPr="00CD7288">
        <w:rPr>
          <w:rFonts w:ascii="Arial" w:hAnsi="Arial" w:cs="Arial"/>
          <w:sz w:val="20"/>
          <w:szCs w:val="20"/>
        </w:rPr>
        <w:t xml:space="preserve"> et surtout l’</w:t>
      </w:r>
      <w:proofErr w:type="spellStart"/>
      <w:r w:rsidR="004938A2" w:rsidRPr="00CD7288">
        <w:rPr>
          <w:rFonts w:ascii="Arial" w:hAnsi="Arial" w:cs="Arial"/>
          <w:sz w:val="20"/>
          <w:szCs w:val="20"/>
        </w:rPr>
        <w:t>Ouémé</w:t>
      </w:r>
      <w:proofErr w:type="spellEnd"/>
      <w:r w:rsidR="004938A2" w:rsidRPr="00CD7288">
        <w:rPr>
          <w:rFonts w:ascii="Arial" w:hAnsi="Arial" w:cs="Arial"/>
          <w:sz w:val="20"/>
          <w:szCs w:val="20"/>
        </w:rPr>
        <w:t xml:space="preserve">. </w:t>
      </w:r>
      <w:r>
        <w:rPr>
          <w:rFonts w:ascii="Arial" w:hAnsi="Arial" w:cs="Arial"/>
          <w:sz w:val="20"/>
          <w:szCs w:val="20"/>
        </w:rPr>
        <w:t>Cet ensemble</w:t>
      </w:r>
      <w:r w:rsidR="004938A2">
        <w:rPr>
          <w:rFonts w:ascii="Arial" w:hAnsi="Arial" w:cs="Arial"/>
          <w:sz w:val="20"/>
          <w:szCs w:val="20"/>
        </w:rPr>
        <w:t xml:space="preserve"> </w:t>
      </w:r>
      <w:r w:rsidR="004938A2" w:rsidRPr="00CD7288">
        <w:rPr>
          <w:rFonts w:ascii="Arial" w:hAnsi="Arial" w:cs="Arial"/>
          <w:sz w:val="20"/>
          <w:szCs w:val="20"/>
        </w:rPr>
        <w:t>comprend</w:t>
      </w:r>
      <w:r w:rsidRPr="00CD7288">
        <w:rPr>
          <w:rFonts w:ascii="Arial" w:hAnsi="Arial" w:cs="Arial"/>
          <w:sz w:val="20"/>
          <w:szCs w:val="20"/>
        </w:rPr>
        <w:t xml:space="preserve"> le chenal de </w:t>
      </w:r>
      <w:proofErr w:type="spellStart"/>
      <w:r w:rsidRPr="00CD7288">
        <w:rPr>
          <w:rFonts w:ascii="Arial" w:hAnsi="Arial" w:cs="Arial"/>
          <w:sz w:val="20"/>
          <w:szCs w:val="20"/>
        </w:rPr>
        <w:t>Badagri</w:t>
      </w:r>
      <w:proofErr w:type="spellEnd"/>
      <w:r w:rsidRPr="00CD7288">
        <w:rPr>
          <w:rFonts w:ascii="Arial" w:hAnsi="Arial" w:cs="Arial"/>
          <w:sz w:val="20"/>
          <w:szCs w:val="20"/>
        </w:rPr>
        <w:t xml:space="preserve"> dont l’estuaire est à Lagos et le chenal de Cotonou</w:t>
      </w:r>
      <w:r>
        <w:rPr>
          <w:rFonts w:ascii="Arial" w:hAnsi="Arial" w:cs="Arial"/>
          <w:sz w:val="20"/>
          <w:szCs w:val="20"/>
        </w:rPr>
        <w:t xml:space="preserve"> qui sont</w:t>
      </w:r>
      <w:r w:rsidR="004938A2" w:rsidRPr="00CD7288">
        <w:rPr>
          <w:rFonts w:ascii="Arial" w:hAnsi="Arial" w:cs="Arial"/>
          <w:sz w:val="20"/>
          <w:szCs w:val="20"/>
        </w:rPr>
        <w:t xml:space="preserve"> deux </w:t>
      </w:r>
      <w:r w:rsidR="004938A2">
        <w:rPr>
          <w:rFonts w:ascii="Arial" w:hAnsi="Arial" w:cs="Arial"/>
          <w:sz w:val="20"/>
          <w:szCs w:val="20"/>
        </w:rPr>
        <w:t xml:space="preserve">(2) </w:t>
      </w:r>
      <w:r w:rsidR="004938A2" w:rsidRPr="00CD7288">
        <w:rPr>
          <w:rFonts w:ascii="Arial" w:hAnsi="Arial" w:cs="Arial"/>
          <w:sz w:val="20"/>
          <w:szCs w:val="20"/>
        </w:rPr>
        <w:t>exutoires vers la mer</w:t>
      </w:r>
      <w:r>
        <w:rPr>
          <w:rFonts w:ascii="Arial" w:hAnsi="Arial" w:cs="Arial"/>
          <w:sz w:val="20"/>
          <w:szCs w:val="20"/>
        </w:rPr>
        <w:t xml:space="preserve"> (</w:t>
      </w:r>
      <w:proofErr w:type="spellStart"/>
      <w:r>
        <w:rPr>
          <w:rFonts w:ascii="Arial" w:hAnsi="Arial" w:cs="Arial"/>
          <w:sz w:val="20"/>
          <w:szCs w:val="20"/>
        </w:rPr>
        <w:t>Hounkpè</w:t>
      </w:r>
      <w:proofErr w:type="spellEnd"/>
      <w:r>
        <w:rPr>
          <w:rFonts w:ascii="Arial" w:hAnsi="Arial" w:cs="Arial"/>
          <w:sz w:val="20"/>
          <w:szCs w:val="20"/>
        </w:rPr>
        <w:t>, 1996)</w:t>
      </w:r>
      <w:r w:rsidR="004938A2">
        <w:rPr>
          <w:rFonts w:ascii="Arial" w:hAnsi="Arial" w:cs="Arial"/>
          <w:sz w:val="20"/>
          <w:szCs w:val="20"/>
        </w:rPr>
        <w:t>.</w:t>
      </w:r>
    </w:p>
    <w:p w:rsidR="004938A2" w:rsidRDefault="00644B07" w:rsidP="00F50201">
      <w:pPr>
        <w:pStyle w:val="Paragraphedeliste"/>
        <w:spacing w:before="120" w:after="120"/>
        <w:ind w:left="0"/>
        <w:contextualSpacing w:val="0"/>
        <w:jc w:val="both"/>
        <w:rPr>
          <w:rFonts w:ascii="Arial" w:hAnsi="Arial" w:cs="Arial"/>
          <w:b/>
          <w:sz w:val="22"/>
          <w:szCs w:val="22"/>
        </w:rPr>
      </w:pPr>
      <w:r>
        <w:rPr>
          <w:rFonts w:ascii="Arial" w:hAnsi="Arial" w:cs="Arial"/>
          <w:b/>
          <w:sz w:val="22"/>
          <w:szCs w:val="22"/>
        </w:rPr>
        <w:t>Paramètres physico-chimiques</w:t>
      </w:r>
    </w:p>
    <w:p w:rsidR="00644B07" w:rsidRPr="00D15B02" w:rsidRDefault="004938A2" w:rsidP="008E508A">
      <w:pPr>
        <w:spacing w:before="120"/>
        <w:jc w:val="both"/>
        <w:rPr>
          <w:rFonts w:ascii="Arial" w:hAnsi="Arial" w:cs="Arial"/>
          <w:sz w:val="20"/>
          <w:szCs w:val="20"/>
        </w:rPr>
      </w:pPr>
      <w:r w:rsidRPr="005B0083">
        <w:rPr>
          <w:rFonts w:ascii="Arial" w:hAnsi="Arial" w:cs="Arial"/>
          <w:sz w:val="20"/>
          <w:szCs w:val="20"/>
        </w:rPr>
        <w:t xml:space="preserve">Les salinités de l’eau du réseau lagunaire béninois </w:t>
      </w:r>
      <w:r>
        <w:rPr>
          <w:rFonts w:ascii="Arial" w:hAnsi="Arial" w:cs="Arial"/>
          <w:sz w:val="20"/>
          <w:szCs w:val="20"/>
        </w:rPr>
        <w:t>vari</w:t>
      </w:r>
      <w:r w:rsidR="00C7440A">
        <w:rPr>
          <w:rFonts w:ascii="Arial" w:hAnsi="Arial" w:cs="Arial"/>
          <w:sz w:val="20"/>
          <w:szCs w:val="20"/>
        </w:rPr>
        <w:t>ai</w:t>
      </w:r>
      <w:r>
        <w:rPr>
          <w:rFonts w:ascii="Arial" w:hAnsi="Arial" w:cs="Arial"/>
          <w:sz w:val="20"/>
          <w:szCs w:val="20"/>
        </w:rPr>
        <w:t>ent dans</w:t>
      </w:r>
      <w:r w:rsidRPr="005B0083">
        <w:rPr>
          <w:rFonts w:ascii="Arial" w:hAnsi="Arial" w:cs="Arial"/>
          <w:sz w:val="20"/>
          <w:szCs w:val="20"/>
        </w:rPr>
        <w:t xml:space="preserve"> une fourchette allant de </w:t>
      </w:r>
      <w:r>
        <w:rPr>
          <w:rFonts w:ascii="Arial" w:hAnsi="Arial" w:cs="Arial"/>
          <w:sz w:val="20"/>
          <w:szCs w:val="20"/>
        </w:rPr>
        <w:t xml:space="preserve">la </w:t>
      </w:r>
      <w:r w:rsidRPr="005B0083">
        <w:rPr>
          <w:rFonts w:ascii="Arial" w:hAnsi="Arial" w:cs="Arial"/>
          <w:sz w:val="20"/>
          <w:szCs w:val="20"/>
        </w:rPr>
        <w:t>salinité nulle</w:t>
      </w:r>
      <w:r w:rsidR="00133A7C">
        <w:rPr>
          <w:rFonts w:ascii="Arial" w:hAnsi="Arial" w:cs="Arial"/>
          <w:sz w:val="20"/>
          <w:szCs w:val="20"/>
        </w:rPr>
        <w:t xml:space="preserve"> (0</w:t>
      </w:r>
      <w:r w:rsidR="00133A7C" w:rsidRPr="005B0083">
        <w:rPr>
          <w:rFonts w:ascii="Arial" w:hAnsi="Arial" w:cs="Arial"/>
          <w:sz w:val="20"/>
          <w:szCs w:val="20"/>
        </w:rPr>
        <w:t>‰</w:t>
      </w:r>
      <w:r w:rsidR="00133A7C">
        <w:rPr>
          <w:rFonts w:ascii="Arial" w:hAnsi="Arial" w:cs="Arial"/>
          <w:sz w:val="20"/>
          <w:szCs w:val="20"/>
        </w:rPr>
        <w:t>)</w:t>
      </w:r>
      <w:r w:rsidRPr="005B0083">
        <w:rPr>
          <w:rFonts w:ascii="Arial" w:hAnsi="Arial" w:cs="Arial"/>
          <w:sz w:val="20"/>
          <w:szCs w:val="20"/>
        </w:rPr>
        <w:t xml:space="preserve"> en hivernage à des salinités supérieures à celle de l’eau de mer et de l’ordre de 45‰ dans les zones de la lagune côtière les plus éloignées de l’estuaire en fin de saison sèche. Entre ces extrêmes, tous les niveaux de salinité p</w:t>
      </w:r>
      <w:r w:rsidR="00C7440A">
        <w:rPr>
          <w:rFonts w:ascii="Arial" w:hAnsi="Arial" w:cs="Arial"/>
          <w:sz w:val="20"/>
          <w:szCs w:val="20"/>
        </w:rPr>
        <w:t>ou</w:t>
      </w:r>
      <w:r w:rsidRPr="005B0083">
        <w:rPr>
          <w:rFonts w:ascii="Arial" w:hAnsi="Arial" w:cs="Arial"/>
          <w:sz w:val="20"/>
          <w:szCs w:val="20"/>
        </w:rPr>
        <w:t>v</w:t>
      </w:r>
      <w:r w:rsidR="00C7440A">
        <w:rPr>
          <w:rFonts w:ascii="Arial" w:hAnsi="Arial" w:cs="Arial"/>
          <w:sz w:val="20"/>
          <w:szCs w:val="20"/>
        </w:rPr>
        <w:t>ai</w:t>
      </w:r>
      <w:r w:rsidRPr="005B0083">
        <w:rPr>
          <w:rFonts w:ascii="Arial" w:hAnsi="Arial" w:cs="Arial"/>
          <w:sz w:val="20"/>
          <w:szCs w:val="20"/>
        </w:rPr>
        <w:t>ent être rencontrés</w:t>
      </w:r>
      <w:r w:rsidR="00C1349E">
        <w:rPr>
          <w:rFonts w:ascii="Arial" w:hAnsi="Arial" w:cs="Arial"/>
          <w:sz w:val="20"/>
          <w:szCs w:val="20"/>
        </w:rPr>
        <w:t xml:space="preserve"> </w:t>
      </w:r>
      <w:r w:rsidR="00C1349E" w:rsidRPr="00C22E8C">
        <w:rPr>
          <w:rFonts w:ascii="Arial" w:hAnsi="Arial" w:cs="Arial"/>
          <w:sz w:val="20"/>
          <w:szCs w:val="20"/>
        </w:rPr>
        <w:t>(</w:t>
      </w:r>
      <w:proofErr w:type="spellStart"/>
      <w:r w:rsidR="00E06E07" w:rsidRPr="00C22E8C">
        <w:rPr>
          <w:rFonts w:ascii="Arial" w:hAnsi="Arial" w:cs="Arial"/>
          <w:sz w:val="20"/>
          <w:szCs w:val="20"/>
        </w:rPr>
        <w:t>Morissens</w:t>
      </w:r>
      <w:proofErr w:type="spellEnd"/>
      <w:r w:rsidR="00E06E07" w:rsidRPr="00C22E8C">
        <w:rPr>
          <w:rFonts w:ascii="Arial" w:hAnsi="Arial" w:cs="Arial"/>
          <w:sz w:val="20"/>
          <w:szCs w:val="20"/>
        </w:rPr>
        <w:t xml:space="preserve"> et al, 1987</w:t>
      </w:r>
      <w:r w:rsidR="00C1349E" w:rsidRPr="00C22E8C">
        <w:rPr>
          <w:rFonts w:ascii="Arial" w:hAnsi="Arial" w:cs="Arial"/>
          <w:sz w:val="20"/>
          <w:szCs w:val="20"/>
        </w:rPr>
        <w:t>)</w:t>
      </w:r>
      <w:r w:rsidRPr="005B0083">
        <w:rPr>
          <w:rFonts w:ascii="Arial" w:hAnsi="Arial" w:cs="Arial"/>
          <w:sz w:val="20"/>
          <w:szCs w:val="20"/>
        </w:rPr>
        <w:t>.</w:t>
      </w:r>
      <w:r w:rsidR="00C7440A">
        <w:rPr>
          <w:rFonts w:ascii="Arial" w:hAnsi="Arial" w:cs="Arial"/>
          <w:sz w:val="20"/>
          <w:szCs w:val="20"/>
        </w:rPr>
        <w:t xml:space="preserve"> </w:t>
      </w:r>
      <w:r w:rsidR="00644B07" w:rsidRPr="00D15B02">
        <w:rPr>
          <w:rFonts w:ascii="Arial" w:hAnsi="Arial" w:cs="Arial"/>
          <w:sz w:val="20"/>
          <w:szCs w:val="20"/>
        </w:rPr>
        <w:t xml:space="preserve">L’évaporation moyenne annuelle </w:t>
      </w:r>
      <w:r w:rsidR="00C7440A">
        <w:rPr>
          <w:rFonts w:ascii="Arial" w:hAnsi="Arial" w:cs="Arial"/>
          <w:sz w:val="20"/>
          <w:szCs w:val="20"/>
        </w:rPr>
        <w:t>étai</w:t>
      </w:r>
      <w:r w:rsidR="00644B07" w:rsidRPr="00D15B02">
        <w:rPr>
          <w:rFonts w:ascii="Arial" w:hAnsi="Arial" w:cs="Arial"/>
          <w:sz w:val="20"/>
          <w:szCs w:val="20"/>
        </w:rPr>
        <w:t>t</w:t>
      </w:r>
      <w:r w:rsidR="00C7440A">
        <w:rPr>
          <w:rFonts w:ascii="Arial" w:hAnsi="Arial" w:cs="Arial"/>
          <w:sz w:val="20"/>
          <w:szCs w:val="20"/>
        </w:rPr>
        <w:t xml:space="preserve"> de</w:t>
      </w:r>
      <w:r w:rsidR="00644B07" w:rsidRPr="00D15B02">
        <w:rPr>
          <w:rFonts w:ascii="Arial" w:hAnsi="Arial" w:cs="Arial"/>
          <w:sz w:val="20"/>
          <w:szCs w:val="20"/>
        </w:rPr>
        <w:t xml:space="preserve"> 424 mm/l</w:t>
      </w:r>
      <w:r w:rsidR="00C7440A">
        <w:rPr>
          <w:rFonts w:ascii="Arial" w:hAnsi="Arial" w:cs="Arial"/>
          <w:sz w:val="20"/>
          <w:szCs w:val="20"/>
        </w:rPr>
        <w:t>itre</w:t>
      </w:r>
      <w:r w:rsidR="000B26E6">
        <w:rPr>
          <w:rFonts w:ascii="Arial" w:hAnsi="Arial" w:cs="Arial"/>
          <w:sz w:val="20"/>
          <w:szCs w:val="20"/>
        </w:rPr>
        <w:t xml:space="preserve"> </w:t>
      </w:r>
      <w:r w:rsidR="000B26E6" w:rsidRPr="00C22E8C">
        <w:rPr>
          <w:rFonts w:ascii="Arial" w:hAnsi="Arial" w:cs="Arial"/>
          <w:sz w:val="20"/>
          <w:szCs w:val="20"/>
        </w:rPr>
        <w:t>(</w:t>
      </w:r>
      <w:proofErr w:type="spellStart"/>
      <w:r w:rsidR="00E06E07" w:rsidRPr="00C22E8C">
        <w:rPr>
          <w:rFonts w:ascii="Arial" w:hAnsi="Arial" w:cs="Arial"/>
          <w:sz w:val="20"/>
          <w:szCs w:val="20"/>
        </w:rPr>
        <w:t>Morissens</w:t>
      </w:r>
      <w:proofErr w:type="spellEnd"/>
      <w:r w:rsidR="00E06E07" w:rsidRPr="00C22E8C">
        <w:rPr>
          <w:rFonts w:ascii="Arial" w:hAnsi="Arial" w:cs="Arial"/>
          <w:sz w:val="20"/>
          <w:szCs w:val="20"/>
        </w:rPr>
        <w:t xml:space="preserve"> et al, 1987</w:t>
      </w:r>
      <w:r w:rsidR="000B26E6" w:rsidRPr="00C22E8C">
        <w:rPr>
          <w:rFonts w:ascii="Arial" w:hAnsi="Arial" w:cs="Arial"/>
          <w:sz w:val="20"/>
          <w:szCs w:val="20"/>
        </w:rPr>
        <w:t>)</w:t>
      </w:r>
      <w:r w:rsidR="00644B07" w:rsidRPr="00D15B02">
        <w:rPr>
          <w:rFonts w:ascii="Arial" w:hAnsi="Arial" w:cs="Arial"/>
          <w:sz w:val="20"/>
          <w:szCs w:val="20"/>
        </w:rPr>
        <w:t xml:space="preserve">. Les températures les plus basses </w:t>
      </w:r>
      <w:r w:rsidR="00644B07" w:rsidRPr="00D15B02">
        <w:rPr>
          <w:rFonts w:ascii="Arial" w:hAnsi="Arial" w:cs="Arial"/>
          <w:sz w:val="20"/>
          <w:szCs w:val="20"/>
        </w:rPr>
        <w:lastRenderedPageBreak/>
        <w:t xml:space="preserve">sont enregistrées en </w:t>
      </w:r>
      <w:r w:rsidR="00C7440A">
        <w:rPr>
          <w:rFonts w:ascii="Arial" w:hAnsi="Arial" w:cs="Arial"/>
          <w:sz w:val="20"/>
          <w:szCs w:val="20"/>
        </w:rPr>
        <w:t>j</w:t>
      </w:r>
      <w:r w:rsidR="00644B07" w:rsidRPr="00D15B02">
        <w:rPr>
          <w:rFonts w:ascii="Arial" w:hAnsi="Arial" w:cs="Arial"/>
          <w:sz w:val="20"/>
          <w:szCs w:val="20"/>
        </w:rPr>
        <w:t>uillet-</w:t>
      </w:r>
      <w:r w:rsidR="00C7440A">
        <w:rPr>
          <w:rFonts w:ascii="Arial" w:hAnsi="Arial" w:cs="Arial"/>
          <w:sz w:val="20"/>
          <w:szCs w:val="20"/>
        </w:rPr>
        <w:t>a</w:t>
      </w:r>
      <w:r w:rsidR="00644B07" w:rsidRPr="00D15B02">
        <w:rPr>
          <w:rFonts w:ascii="Arial" w:hAnsi="Arial" w:cs="Arial"/>
          <w:sz w:val="20"/>
          <w:szCs w:val="20"/>
        </w:rPr>
        <w:t>oût</w:t>
      </w:r>
      <w:r w:rsidR="00C7440A">
        <w:rPr>
          <w:rFonts w:ascii="Arial" w:hAnsi="Arial" w:cs="Arial"/>
          <w:sz w:val="20"/>
          <w:szCs w:val="20"/>
        </w:rPr>
        <w:t xml:space="preserve"> avec</w:t>
      </w:r>
      <w:r w:rsidR="00644B07" w:rsidRPr="00D15B02">
        <w:rPr>
          <w:rFonts w:ascii="Arial" w:hAnsi="Arial" w:cs="Arial"/>
          <w:sz w:val="20"/>
          <w:szCs w:val="20"/>
        </w:rPr>
        <w:t xml:space="preserve"> 24 à 25 °C</w:t>
      </w:r>
      <w:r w:rsidR="00C7440A">
        <w:rPr>
          <w:rFonts w:ascii="Arial" w:hAnsi="Arial" w:cs="Arial"/>
          <w:sz w:val="20"/>
          <w:szCs w:val="20"/>
        </w:rPr>
        <w:t xml:space="preserve"> et</w:t>
      </w:r>
      <w:r w:rsidR="00644B07" w:rsidRPr="00D15B02">
        <w:rPr>
          <w:rFonts w:ascii="Arial" w:hAnsi="Arial" w:cs="Arial"/>
          <w:sz w:val="20"/>
          <w:szCs w:val="20"/>
        </w:rPr>
        <w:t xml:space="preserve"> les plus hautes en </w:t>
      </w:r>
      <w:r w:rsidR="00C7440A">
        <w:rPr>
          <w:rFonts w:ascii="Arial" w:hAnsi="Arial" w:cs="Arial"/>
          <w:sz w:val="20"/>
          <w:szCs w:val="20"/>
        </w:rPr>
        <w:t>m</w:t>
      </w:r>
      <w:r w:rsidR="00644B07" w:rsidRPr="00D15B02">
        <w:rPr>
          <w:rFonts w:ascii="Arial" w:hAnsi="Arial" w:cs="Arial"/>
          <w:sz w:val="20"/>
          <w:szCs w:val="20"/>
        </w:rPr>
        <w:t xml:space="preserve">ars </w:t>
      </w:r>
      <w:r w:rsidR="00C7440A">
        <w:rPr>
          <w:rFonts w:ascii="Arial" w:hAnsi="Arial" w:cs="Arial"/>
          <w:sz w:val="20"/>
          <w:szCs w:val="20"/>
        </w:rPr>
        <w:t>avec</w:t>
      </w:r>
      <w:r w:rsidR="00644B07" w:rsidRPr="00D15B02">
        <w:rPr>
          <w:rFonts w:ascii="Arial" w:hAnsi="Arial" w:cs="Arial"/>
          <w:sz w:val="20"/>
          <w:szCs w:val="20"/>
        </w:rPr>
        <w:t xml:space="preserve"> 31 à 33</w:t>
      </w:r>
      <w:r w:rsidR="00C7440A">
        <w:rPr>
          <w:rFonts w:ascii="Arial" w:hAnsi="Arial" w:cs="Arial"/>
          <w:sz w:val="20"/>
          <w:szCs w:val="20"/>
        </w:rPr>
        <w:t xml:space="preserve"> </w:t>
      </w:r>
      <w:r w:rsidR="00644B07" w:rsidRPr="00D15B02">
        <w:rPr>
          <w:rFonts w:ascii="Arial" w:hAnsi="Arial" w:cs="Arial"/>
          <w:sz w:val="20"/>
          <w:szCs w:val="20"/>
        </w:rPr>
        <w:t>°C</w:t>
      </w:r>
      <w:r w:rsidR="00C7440A">
        <w:rPr>
          <w:rFonts w:ascii="Arial" w:hAnsi="Arial" w:cs="Arial"/>
          <w:sz w:val="20"/>
          <w:szCs w:val="20"/>
        </w:rPr>
        <w:t>.</w:t>
      </w:r>
      <w:r w:rsidR="00644B07" w:rsidRPr="00D15B02">
        <w:rPr>
          <w:rFonts w:ascii="Arial" w:hAnsi="Arial" w:cs="Arial"/>
          <w:sz w:val="20"/>
          <w:szCs w:val="20"/>
        </w:rPr>
        <w:t xml:space="preserve"> </w:t>
      </w:r>
      <w:r w:rsidR="00C7440A" w:rsidRPr="00D15B02">
        <w:rPr>
          <w:rFonts w:ascii="Arial" w:hAnsi="Arial" w:cs="Arial"/>
          <w:sz w:val="20"/>
          <w:szCs w:val="20"/>
        </w:rPr>
        <w:t>L</w:t>
      </w:r>
      <w:r w:rsidR="00644B07" w:rsidRPr="00D15B02">
        <w:rPr>
          <w:rFonts w:ascii="Arial" w:hAnsi="Arial" w:cs="Arial"/>
          <w:sz w:val="20"/>
          <w:szCs w:val="20"/>
        </w:rPr>
        <w:t xml:space="preserve">e pH des eaux </w:t>
      </w:r>
      <w:r w:rsidR="00C7440A">
        <w:rPr>
          <w:rFonts w:ascii="Arial" w:hAnsi="Arial" w:cs="Arial"/>
          <w:sz w:val="20"/>
          <w:szCs w:val="20"/>
        </w:rPr>
        <w:t>oscillait entre</w:t>
      </w:r>
      <w:r w:rsidR="00644B07" w:rsidRPr="00D15B02">
        <w:rPr>
          <w:rFonts w:ascii="Arial" w:hAnsi="Arial" w:cs="Arial"/>
          <w:sz w:val="20"/>
          <w:szCs w:val="20"/>
        </w:rPr>
        <w:t xml:space="preserve"> 6,88 </w:t>
      </w:r>
      <w:r w:rsidR="00C7440A">
        <w:rPr>
          <w:rFonts w:ascii="Arial" w:hAnsi="Arial" w:cs="Arial"/>
          <w:sz w:val="20"/>
          <w:szCs w:val="20"/>
        </w:rPr>
        <w:t>et</w:t>
      </w:r>
      <w:r w:rsidR="00644B07" w:rsidRPr="00D15B02">
        <w:rPr>
          <w:rFonts w:ascii="Arial" w:hAnsi="Arial" w:cs="Arial"/>
          <w:sz w:val="20"/>
          <w:szCs w:val="20"/>
        </w:rPr>
        <w:t xml:space="preserve"> 8,06</w:t>
      </w:r>
      <w:r w:rsidR="000B26E6">
        <w:rPr>
          <w:rFonts w:ascii="Arial" w:hAnsi="Arial" w:cs="Arial"/>
          <w:sz w:val="20"/>
          <w:szCs w:val="20"/>
        </w:rPr>
        <w:t xml:space="preserve"> </w:t>
      </w:r>
      <w:r w:rsidR="000B26E6" w:rsidRPr="00C22E8C">
        <w:rPr>
          <w:rFonts w:ascii="Arial" w:hAnsi="Arial" w:cs="Arial"/>
          <w:sz w:val="20"/>
          <w:szCs w:val="20"/>
        </w:rPr>
        <w:t>(</w:t>
      </w:r>
      <w:proofErr w:type="spellStart"/>
      <w:r w:rsidR="00E06E07" w:rsidRPr="00C22E8C">
        <w:rPr>
          <w:rFonts w:ascii="Arial" w:hAnsi="Arial" w:cs="Arial"/>
          <w:sz w:val="20"/>
          <w:szCs w:val="20"/>
        </w:rPr>
        <w:t>Morissens</w:t>
      </w:r>
      <w:proofErr w:type="spellEnd"/>
      <w:r w:rsidR="00E06E07" w:rsidRPr="00C22E8C">
        <w:rPr>
          <w:rFonts w:ascii="Arial" w:hAnsi="Arial" w:cs="Arial"/>
          <w:sz w:val="20"/>
          <w:szCs w:val="20"/>
        </w:rPr>
        <w:t xml:space="preserve"> et al, 1987</w:t>
      </w:r>
      <w:r w:rsidR="000B26E6" w:rsidRPr="00C22E8C">
        <w:rPr>
          <w:rFonts w:ascii="Arial" w:hAnsi="Arial" w:cs="Arial"/>
          <w:sz w:val="20"/>
          <w:szCs w:val="20"/>
        </w:rPr>
        <w:t>)</w:t>
      </w:r>
      <w:r w:rsidR="00644B07" w:rsidRPr="00D15B02">
        <w:rPr>
          <w:rFonts w:ascii="Arial" w:hAnsi="Arial" w:cs="Arial"/>
          <w:sz w:val="20"/>
          <w:szCs w:val="20"/>
        </w:rPr>
        <w:t xml:space="preserve">. Les résultats des études menées par le Bureau </w:t>
      </w:r>
      <w:r w:rsidR="000B26E6" w:rsidRPr="00D15B02">
        <w:rPr>
          <w:rFonts w:ascii="Arial" w:hAnsi="Arial" w:cs="Arial"/>
          <w:sz w:val="20"/>
          <w:szCs w:val="20"/>
        </w:rPr>
        <w:t>C</w:t>
      </w:r>
      <w:r w:rsidR="00644B07" w:rsidRPr="00D15B02">
        <w:rPr>
          <w:rFonts w:ascii="Arial" w:hAnsi="Arial" w:cs="Arial"/>
          <w:sz w:val="20"/>
          <w:szCs w:val="20"/>
        </w:rPr>
        <w:t>anadien Roche en 2001 indiqu</w:t>
      </w:r>
      <w:r w:rsidR="008E508A">
        <w:rPr>
          <w:rFonts w:ascii="Arial" w:hAnsi="Arial" w:cs="Arial"/>
          <w:sz w:val="20"/>
          <w:szCs w:val="20"/>
        </w:rPr>
        <w:t>ai</w:t>
      </w:r>
      <w:r w:rsidR="00644B07" w:rsidRPr="00D15B02">
        <w:rPr>
          <w:rFonts w:ascii="Arial" w:hAnsi="Arial" w:cs="Arial"/>
          <w:sz w:val="20"/>
          <w:szCs w:val="20"/>
        </w:rPr>
        <w:t xml:space="preserve">ent que les eaux du lac </w:t>
      </w:r>
      <w:proofErr w:type="spellStart"/>
      <w:r w:rsidR="00644B07" w:rsidRPr="00D15B02">
        <w:rPr>
          <w:rFonts w:ascii="Arial" w:hAnsi="Arial" w:cs="Arial"/>
          <w:sz w:val="20"/>
          <w:szCs w:val="20"/>
        </w:rPr>
        <w:t>Nokoué</w:t>
      </w:r>
      <w:proofErr w:type="spellEnd"/>
      <w:r w:rsidR="00644B07" w:rsidRPr="00D15B02">
        <w:rPr>
          <w:rFonts w:ascii="Arial" w:hAnsi="Arial" w:cs="Arial"/>
          <w:sz w:val="20"/>
          <w:szCs w:val="20"/>
        </w:rPr>
        <w:t xml:space="preserve"> sont fortement polluées à cause des matières fécales et des déchets organiques. Les analyses</w:t>
      </w:r>
      <w:r w:rsidR="008E508A">
        <w:rPr>
          <w:rFonts w:ascii="Arial" w:hAnsi="Arial" w:cs="Arial"/>
          <w:sz w:val="20"/>
          <w:szCs w:val="20"/>
        </w:rPr>
        <w:t xml:space="preserve"> des eaux au laboratoire</w:t>
      </w:r>
      <w:r w:rsidR="00644B07" w:rsidRPr="00D15B02">
        <w:rPr>
          <w:rFonts w:ascii="Arial" w:hAnsi="Arial" w:cs="Arial"/>
          <w:sz w:val="20"/>
          <w:szCs w:val="20"/>
        </w:rPr>
        <w:t xml:space="preserve"> ont révélé la présence des pesticides organochlorés</w:t>
      </w:r>
      <w:r w:rsidR="008E508A">
        <w:rPr>
          <w:rFonts w:ascii="Arial" w:hAnsi="Arial" w:cs="Arial"/>
          <w:sz w:val="20"/>
          <w:szCs w:val="20"/>
        </w:rPr>
        <w:t xml:space="preserve"> comme le</w:t>
      </w:r>
      <w:r w:rsidR="00644B07" w:rsidRPr="00D15B02">
        <w:rPr>
          <w:rFonts w:ascii="Arial" w:hAnsi="Arial" w:cs="Arial"/>
          <w:sz w:val="20"/>
          <w:szCs w:val="20"/>
        </w:rPr>
        <w:t xml:space="preserve"> </w:t>
      </w:r>
      <w:r w:rsidR="001420B3" w:rsidRPr="00D15B02">
        <w:rPr>
          <w:rFonts w:ascii="Arial" w:hAnsi="Arial" w:cs="Arial"/>
          <w:sz w:val="20"/>
          <w:szCs w:val="20"/>
        </w:rPr>
        <w:t>l</w:t>
      </w:r>
      <w:r w:rsidR="001420B3">
        <w:rPr>
          <w:rFonts w:ascii="Arial" w:hAnsi="Arial" w:cs="Arial"/>
          <w:sz w:val="20"/>
          <w:szCs w:val="20"/>
        </w:rPr>
        <w:t>in</w:t>
      </w:r>
      <w:r w:rsidR="001420B3" w:rsidRPr="00D15B02">
        <w:rPr>
          <w:rFonts w:ascii="Arial" w:hAnsi="Arial" w:cs="Arial"/>
          <w:sz w:val="20"/>
          <w:szCs w:val="20"/>
        </w:rPr>
        <w:t>dane</w:t>
      </w:r>
      <w:r w:rsidR="008E508A">
        <w:rPr>
          <w:rFonts w:ascii="Arial" w:hAnsi="Arial" w:cs="Arial"/>
          <w:sz w:val="20"/>
          <w:szCs w:val="20"/>
        </w:rPr>
        <w:t xml:space="preserve"> et le</w:t>
      </w:r>
      <w:r w:rsidR="00644B07" w:rsidRPr="00D15B02">
        <w:rPr>
          <w:rFonts w:ascii="Arial" w:hAnsi="Arial" w:cs="Arial"/>
          <w:sz w:val="20"/>
          <w:szCs w:val="20"/>
        </w:rPr>
        <w:t xml:space="preserve"> gamma-chlordane</w:t>
      </w:r>
      <w:r w:rsidR="008E508A">
        <w:rPr>
          <w:rFonts w:ascii="Arial" w:hAnsi="Arial" w:cs="Arial"/>
          <w:sz w:val="20"/>
          <w:szCs w:val="20"/>
        </w:rPr>
        <w:t>,</w:t>
      </w:r>
      <w:r w:rsidR="00644B07" w:rsidRPr="00D15B02">
        <w:rPr>
          <w:rFonts w:ascii="Arial" w:hAnsi="Arial" w:cs="Arial"/>
          <w:sz w:val="20"/>
          <w:szCs w:val="20"/>
        </w:rPr>
        <w:t xml:space="preserve"> et</w:t>
      </w:r>
      <w:r w:rsidR="008E508A">
        <w:rPr>
          <w:rFonts w:ascii="Arial" w:hAnsi="Arial" w:cs="Arial"/>
          <w:sz w:val="20"/>
          <w:szCs w:val="20"/>
        </w:rPr>
        <w:t xml:space="preserve"> des</w:t>
      </w:r>
      <w:r w:rsidR="00644B07" w:rsidRPr="00D15B02">
        <w:rPr>
          <w:rFonts w:ascii="Arial" w:hAnsi="Arial" w:cs="Arial"/>
          <w:sz w:val="20"/>
          <w:szCs w:val="20"/>
        </w:rPr>
        <w:t xml:space="preserve"> métabolites du DDT, en concentration élevée à </w:t>
      </w:r>
      <w:proofErr w:type="spellStart"/>
      <w:r w:rsidR="00644B07" w:rsidRPr="00D15B02">
        <w:rPr>
          <w:rFonts w:ascii="Arial" w:hAnsi="Arial" w:cs="Arial"/>
          <w:sz w:val="20"/>
          <w:szCs w:val="20"/>
        </w:rPr>
        <w:t>Ganvié</w:t>
      </w:r>
      <w:proofErr w:type="spellEnd"/>
      <w:r w:rsidR="00644B07" w:rsidRPr="00D15B02">
        <w:rPr>
          <w:rFonts w:ascii="Arial" w:hAnsi="Arial" w:cs="Arial"/>
          <w:sz w:val="20"/>
          <w:szCs w:val="20"/>
        </w:rPr>
        <w:t>.</w:t>
      </w:r>
    </w:p>
    <w:p w:rsidR="004938A2" w:rsidRPr="00F50201" w:rsidRDefault="004938A2" w:rsidP="00F50201">
      <w:pPr>
        <w:pStyle w:val="Paragraphedeliste"/>
        <w:spacing w:before="120" w:after="120"/>
        <w:ind w:left="0"/>
        <w:contextualSpacing w:val="0"/>
        <w:jc w:val="both"/>
        <w:rPr>
          <w:rFonts w:ascii="Arial" w:hAnsi="Arial" w:cs="Arial"/>
          <w:b/>
          <w:sz w:val="22"/>
          <w:szCs w:val="22"/>
        </w:rPr>
      </w:pPr>
      <w:r w:rsidRPr="00F50201">
        <w:rPr>
          <w:rFonts w:ascii="Arial" w:hAnsi="Arial" w:cs="Arial"/>
          <w:b/>
          <w:sz w:val="22"/>
          <w:szCs w:val="22"/>
        </w:rPr>
        <w:t>Aspects de géographie humaine</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 xml:space="preserve">Les lagunes sont exploitées par </w:t>
      </w:r>
      <w:r>
        <w:rPr>
          <w:rFonts w:ascii="Arial" w:hAnsi="Arial" w:cs="Arial"/>
          <w:sz w:val="20"/>
          <w:szCs w:val="20"/>
        </w:rPr>
        <w:t xml:space="preserve">l’une </w:t>
      </w:r>
      <w:r w:rsidRPr="005B0083">
        <w:rPr>
          <w:rFonts w:ascii="Arial" w:hAnsi="Arial" w:cs="Arial"/>
          <w:sz w:val="20"/>
          <w:szCs w:val="20"/>
        </w:rPr>
        <w:t>des populations</w:t>
      </w:r>
      <w:r w:rsidR="008E508A">
        <w:rPr>
          <w:rFonts w:ascii="Arial" w:hAnsi="Arial" w:cs="Arial"/>
          <w:sz w:val="20"/>
          <w:szCs w:val="20"/>
        </w:rPr>
        <w:t xml:space="preserve"> lacustres</w:t>
      </w:r>
      <w:r w:rsidRPr="005B0083">
        <w:rPr>
          <w:rFonts w:ascii="Arial" w:hAnsi="Arial" w:cs="Arial"/>
          <w:sz w:val="20"/>
          <w:szCs w:val="20"/>
        </w:rPr>
        <w:t xml:space="preserve"> les plus ingénieuses du monde tropical </w:t>
      </w:r>
      <w:r>
        <w:rPr>
          <w:rFonts w:ascii="Arial" w:hAnsi="Arial" w:cs="Arial"/>
          <w:sz w:val="20"/>
          <w:szCs w:val="20"/>
        </w:rPr>
        <w:t xml:space="preserve">et du </w:t>
      </w:r>
      <w:r w:rsidRPr="005B0083">
        <w:rPr>
          <w:rFonts w:ascii="Arial" w:hAnsi="Arial" w:cs="Arial"/>
          <w:sz w:val="20"/>
          <w:szCs w:val="20"/>
        </w:rPr>
        <w:t>domaine de la technologie traditionnelle des pêches</w:t>
      </w:r>
      <w:r w:rsidR="008E508A" w:rsidRPr="00C72ECA">
        <w:rPr>
          <w:rFonts w:ascii="Arial" w:hAnsi="Arial" w:cs="Arial"/>
          <w:sz w:val="20"/>
          <w:szCs w:val="20"/>
        </w:rPr>
        <w:t xml:space="preserve">, le groupe socioculturel </w:t>
      </w:r>
      <w:proofErr w:type="spellStart"/>
      <w:r w:rsidR="008E508A" w:rsidRPr="00C72ECA">
        <w:rPr>
          <w:rFonts w:ascii="Arial" w:hAnsi="Arial" w:cs="Arial"/>
          <w:sz w:val="20"/>
          <w:szCs w:val="20"/>
        </w:rPr>
        <w:t>Toffin</w:t>
      </w:r>
      <w:proofErr w:type="spellEnd"/>
      <w:r w:rsidR="008E508A" w:rsidRPr="00C72ECA">
        <w:rPr>
          <w:rFonts w:ascii="Arial" w:hAnsi="Arial" w:cs="Arial"/>
          <w:sz w:val="20"/>
          <w:szCs w:val="20"/>
        </w:rPr>
        <w:t xml:space="preserve"> et les apparentés</w:t>
      </w:r>
      <w:r w:rsidRPr="00C72ECA">
        <w:rPr>
          <w:rFonts w:ascii="Arial" w:hAnsi="Arial" w:cs="Arial"/>
          <w:sz w:val="20"/>
          <w:szCs w:val="20"/>
        </w:rPr>
        <w:t>.</w:t>
      </w:r>
      <w:r w:rsidRPr="005B0083">
        <w:rPr>
          <w:rFonts w:ascii="Arial" w:hAnsi="Arial" w:cs="Arial"/>
          <w:sz w:val="20"/>
          <w:szCs w:val="20"/>
        </w:rPr>
        <w:t xml:space="preserve"> </w:t>
      </w:r>
      <w:r w:rsidR="008E508A">
        <w:rPr>
          <w:rFonts w:ascii="Arial" w:hAnsi="Arial" w:cs="Arial"/>
          <w:sz w:val="20"/>
          <w:szCs w:val="20"/>
        </w:rPr>
        <w:t>Toutefois, s</w:t>
      </w:r>
      <w:r w:rsidRPr="005B0083">
        <w:rPr>
          <w:rFonts w:ascii="Arial" w:hAnsi="Arial" w:cs="Arial"/>
          <w:sz w:val="20"/>
          <w:szCs w:val="20"/>
        </w:rPr>
        <w:t xml:space="preserve">uite à des bouleversements écologiques intervenus sur le lac </w:t>
      </w:r>
      <w:proofErr w:type="spellStart"/>
      <w:r w:rsidRPr="005B0083">
        <w:rPr>
          <w:rFonts w:ascii="Arial" w:hAnsi="Arial" w:cs="Arial"/>
          <w:sz w:val="20"/>
          <w:szCs w:val="20"/>
        </w:rPr>
        <w:t>Nokoué</w:t>
      </w:r>
      <w:proofErr w:type="spellEnd"/>
      <w:r w:rsidRPr="005B0083">
        <w:rPr>
          <w:rFonts w:ascii="Arial" w:hAnsi="Arial" w:cs="Arial"/>
          <w:sz w:val="20"/>
          <w:szCs w:val="20"/>
        </w:rPr>
        <w:t xml:space="preserve"> et à </w:t>
      </w:r>
      <w:r>
        <w:rPr>
          <w:rFonts w:ascii="Arial" w:hAnsi="Arial" w:cs="Arial"/>
          <w:sz w:val="20"/>
          <w:szCs w:val="20"/>
        </w:rPr>
        <w:t xml:space="preserve">sa </w:t>
      </w:r>
      <w:r w:rsidRPr="005B0083">
        <w:rPr>
          <w:rFonts w:ascii="Arial" w:hAnsi="Arial" w:cs="Arial"/>
          <w:sz w:val="20"/>
          <w:szCs w:val="20"/>
        </w:rPr>
        <w:t xml:space="preserve">surexploitation, la production est en </w:t>
      </w:r>
      <w:r w:rsidR="00644B07">
        <w:rPr>
          <w:rFonts w:ascii="Arial" w:hAnsi="Arial" w:cs="Arial"/>
          <w:sz w:val="20"/>
          <w:szCs w:val="20"/>
        </w:rPr>
        <w:t xml:space="preserve">baisse </w:t>
      </w:r>
      <w:r>
        <w:rPr>
          <w:rFonts w:ascii="Arial" w:hAnsi="Arial" w:cs="Arial"/>
          <w:sz w:val="20"/>
          <w:szCs w:val="20"/>
        </w:rPr>
        <w:t>(</w:t>
      </w:r>
      <w:r w:rsidR="0053161C" w:rsidRPr="007778AE">
        <w:rPr>
          <w:rFonts w:ascii="Arial" w:hAnsi="Arial" w:cs="Arial"/>
          <w:sz w:val="20"/>
          <w:szCs w:val="20"/>
        </w:rPr>
        <w:t xml:space="preserve">Van </w:t>
      </w:r>
      <w:proofErr w:type="spellStart"/>
      <w:r w:rsidR="0053161C" w:rsidRPr="007778AE">
        <w:rPr>
          <w:rFonts w:ascii="Arial" w:hAnsi="Arial" w:cs="Arial"/>
          <w:sz w:val="20"/>
          <w:szCs w:val="20"/>
        </w:rPr>
        <w:t>Thielen</w:t>
      </w:r>
      <w:proofErr w:type="spellEnd"/>
      <w:r w:rsidR="008E508A">
        <w:rPr>
          <w:rFonts w:ascii="Arial" w:hAnsi="Arial" w:cs="Arial"/>
          <w:sz w:val="20"/>
          <w:szCs w:val="20"/>
        </w:rPr>
        <w:t>,</w:t>
      </w:r>
      <w:r w:rsidR="0053161C" w:rsidRPr="007778AE">
        <w:rPr>
          <w:rFonts w:ascii="Arial" w:hAnsi="Arial" w:cs="Arial"/>
          <w:sz w:val="20"/>
          <w:szCs w:val="20"/>
        </w:rPr>
        <w:t xml:space="preserve"> 1990</w:t>
      </w:r>
      <w:r>
        <w:rPr>
          <w:rFonts w:ascii="Arial" w:hAnsi="Arial" w:cs="Arial"/>
          <w:sz w:val="20"/>
          <w:szCs w:val="20"/>
        </w:rPr>
        <w:t>)</w:t>
      </w:r>
      <w:r w:rsidRPr="005B0083">
        <w:rPr>
          <w:rFonts w:ascii="Arial" w:hAnsi="Arial" w:cs="Arial"/>
          <w:sz w:val="20"/>
          <w:szCs w:val="20"/>
        </w:rPr>
        <w:t>.</w:t>
      </w:r>
      <w:r>
        <w:rPr>
          <w:rFonts w:ascii="Arial" w:hAnsi="Arial" w:cs="Arial"/>
          <w:sz w:val="20"/>
          <w:szCs w:val="20"/>
        </w:rPr>
        <w:t xml:space="preserve"> </w:t>
      </w:r>
      <w:r w:rsidRPr="005B0083">
        <w:rPr>
          <w:rFonts w:ascii="Arial" w:hAnsi="Arial" w:cs="Arial"/>
          <w:sz w:val="20"/>
          <w:szCs w:val="20"/>
        </w:rPr>
        <w:t>Les lagunes côtières et le la</w:t>
      </w:r>
      <w:r>
        <w:rPr>
          <w:rFonts w:ascii="Arial" w:hAnsi="Arial" w:cs="Arial"/>
          <w:sz w:val="20"/>
          <w:szCs w:val="20"/>
        </w:rPr>
        <w:t>c</w:t>
      </w:r>
      <w:r w:rsidRPr="005B0083">
        <w:rPr>
          <w:rFonts w:ascii="Arial" w:hAnsi="Arial" w:cs="Arial"/>
          <w:sz w:val="20"/>
          <w:szCs w:val="20"/>
        </w:rPr>
        <w:t xml:space="preserve"> Ahémé, un peu excentrés par rapport </w:t>
      </w:r>
      <w:r w:rsidR="008E508A">
        <w:rPr>
          <w:rFonts w:ascii="Arial" w:hAnsi="Arial" w:cs="Arial"/>
          <w:sz w:val="20"/>
          <w:szCs w:val="20"/>
        </w:rPr>
        <w:t>à</w:t>
      </w:r>
      <w:r w:rsidR="008E508A" w:rsidRPr="005B0083">
        <w:rPr>
          <w:rFonts w:ascii="Arial" w:hAnsi="Arial" w:cs="Arial"/>
          <w:sz w:val="20"/>
          <w:szCs w:val="20"/>
        </w:rPr>
        <w:t xml:space="preserve"> Cotonou et Porto-Novo</w:t>
      </w:r>
      <w:r w:rsidR="008E508A">
        <w:rPr>
          <w:rFonts w:ascii="Arial" w:hAnsi="Arial" w:cs="Arial"/>
          <w:sz w:val="20"/>
          <w:szCs w:val="20"/>
        </w:rPr>
        <w:t>, deux des trois</w:t>
      </w:r>
      <w:r w:rsidRPr="005B0083">
        <w:rPr>
          <w:rFonts w:ascii="Arial" w:hAnsi="Arial" w:cs="Arial"/>
          <w:sz w:val="20"/>
          <w:szCs w:val="20"/>
        </w:rPr>
        <w:t xml:space="preserve"> </w:t>
      </w:r>
      <w:r w:rsidR="008E508A">
        <w:rPr>
          <w:rFonts w:ascii="Arial" w:hAnsi="Arial" w:cs="Arial"/>
          <w:sz w:val="20"/>
          <w:szCs w:val="20"/>
        </w:rPr>
        <w:t>villes à statut particulier du Bénin</w:t>
      </w:r>
      <w:r w:rsidRPr="005B0083">
        <w:rPr>
          <w:rFonts w:ascii="Arial" w:hAnsi="Arial" w:cs="Arial"/>
          <w:sz w:val="20"/>
          <w:szCs w:val="20"/>
        </w:rPr>
        <w:t xml:space="preserve"> constitu</w:t>
      </w:r>
      <w:r w:rsidR="008E508A">
        <w:rPr>
          <w:rFonts w:ascii="Arial" w:hAnsi="Arial" w:cs="Arial"/>
          <w:sz w:val="20"/>
          <w:szCs w:val="20"/>
        </w:rPr>
        <w:t>ai</w:t>
      </w:r>
      <w:r w:rsidRPr="005B0083">
        <w:rPr>
          <w:rFonts w:ascii="Arial" w:hAnsi="Arial" w:cs="Arial"/>
          <w:sz w:val="20"/>
          <w:szCs w:val="20"/>
        </w:rPr>
        <w:t xml:space="preserve">ent sans doute </w:t>
      </w:r>
      <w:r>
        <w:rPr>
          <w:rFonts w:ascii="Arial" w:hAnsi="Arial" w:cs="Arial"/>
          <w:sz w:val="20"/>
          <w:szCs w:val="20"/>
        </w:rPr>
        <w:t xml:space="preserve">du point de vue </w:t>
      </w:r>
      <w:r w:rsidRPr="005B0083">
        <w:rPr>
          <w:rFonts w:ascii="Arial" w:hAnsi="Arial" w:cs="Arial"/>
          <w:sz w:val="20"/>
          <w:szCs w:val="20"/>
        </w:rPr>
        <w:t xml:space="preserve">économique des sites moins favorables à l’implantation de la pisciculture intensive </w:t>
      </w:r>
      <w:r>
        <w:rPr>
          <w:rFonts w:ascii="Arial" w:hAnsi="Arial" w:cs="Arial"/>
          <w:sz w:val="20"/>
          <w:szCs w:val="20"/>
        </w:rPr>
        <w:t xml:space="preserve">comparativement au </w:t>
      </w:r>
      <w:r w:rsidRPr="005B0083">
        <w:rPr>
          <w:rFonts w:ascii="Arial" w:hAnsi="Arial" w:cs="Arial"/>
          <w:sz w:val="20"/>
          <w:szCs w:val="20"/>
        </w:rPr>
        <w:t xml:space="preserve">lac </w:t>
      </w:r>
      <w:proofErr w:type="spellStart"/>
      <w:r w:rsidRPr="005B0083">
        <w:rPr>
          <w:rFonts w:ascii="Arial" w:hAnsi="Arial" w:cs="Arial"/>
          <w:sz w:val="20"/>
          <w:szCs w:val="20"/>
        </w:rPr>
        <w:t>Nokoué</w:t>
      </w:r>
      <w:proofErr w:type="spellEnd"/>
      <w:r w:rsidRPr="005B0083">
        <w:rPr>
          <w:rFonts w:ascii="Arial" w:hAnsi="Arial" w:cs="Arial"/>
          <w:sz w:val="20"/>
          <w:szCs w:val="20"/>
        </w:rPr>
        <w:t xml:space="preserve"> et </w:t>
      </w:r>
      <w:r>
        <w:rPr>
          <w:rFonts w:ascii="Arial" w:hAnsi="Arial" w:cs="Arial"/>
          <w:sz w:val="20"/>
          <w:szCs w:val="20"/>
        </w:rPr>
        <w:t xml:space="preserve">à </w:t>
      </w:r>
      <w:r w:rsidRPr="005B0083">
        <w:rPr>
          <w:rFonts w:ascii="Arial" w:hAnsi="Arial" w:cs="Arial"/>
          <w:sz w:val="20"/>
          <w:szCs w:val="20"/>
        </w:rPr>
        <w:t>la lagune de Porto-Novo situés en marge immédiate de</w:t>
      </w:r>
      <w:r w:rsidR="008E508A">
        <w:rPr>
          <w:rFonts w:ascii="Arial" w:hAnsi="Arial" w:cs="Arial"/>
          <w:sz w:val="20"/>
          <w:szCs w:val="20"/>
        </w:rPr>
        <w:t xml:space="preserve"> ce</w:t>
      </w:r>
      <w:r w:rsidRPr="005B0083">
        <w:rPr>
          <w:rFonts w:ascii="Arial" w:hAnsi="Arial" w:cs="Arial"/>
          <w:sz w:val="20"/>
          <w:szCs w:val="20"/>
        </w:rPr>
        <w:t xml:space="preserve">s grandes villes. </w:t>
      </w:r>
      <w:r>
        <w:rPr>
          <w:rFonts w:ascii="Arial" w:hAnsi="Arial" w:cs="Arial"/>
          <w:sz w:val="20"/>
          <w:szCs w:val="20"/>
        </w:rPr>
        <w:t>Par</w:t>
      </w:r>
      <w:r w:rsidRPr="005B0083">
        <w:rPr>
          <w:rFonts w:ascii="Arial" w:hAnsi="Arial" w:cs="Arial"/>
          <w:sz w:val="20"/>
          <w:szCs w:val="20"/>
        </w:rPr>
        <w:t xml:space="preserve"> surcro</w:t>
      </w:r>
      <w:r>
        <w:rPr>
          <w:rFonts w:ascii="Arial" w:hAnsi="Arial" w:cs="Arial"/>
          <w:sz w:val="20"/>
          <w:szCs w:val="20"/>
        </w:rPr>
        <w:t>ît</w:t>
      </w:r>
      <w:r w:rsidRPr="005B0083">
        <w:rPr>
          <w:rFonts w:ascii="Arial" w:hAnsi="Arial" w:cs="Arial"/>
          <w:sz w:val="20"/>
          <w:szCs w:val="20"/>
        </w:rPr>
        <w:t>, deux caractères de nature culturelle des populations lacustres d</w:t>
      </w:r>
      <w:r>
        <w:rPr>
          <w:rFonts w:ascii="Arial" w:hAnsi="Arial" w:cs="Arial"/>
          <w:sz w:val="20"/>
          <w:szCs w:val="20"/>
        </w:rPr>
        <w:t>u</w:t>
      </w:r>
      <w:r w:rsidRPr="005B0083">
        <w:rPr>
          <w:rFonts w:ascii="Arial" w:hAnsi="Arial" w:cs="Arial"/>
          <w:sz w:val="20"/>
          <w:szCs w:val="20"/>
        </w:rPr>
        <w:t xml:space="preserve"> </w:t>
      </w:r>
      <w:r w:rsidR="008E508A" w:rsidRPr="005B0083">
        <w:rPr>
          <w:rFonts w:ascii="Arial" w:hAnsi="Arial" w:cs="Arial"/>
          <w:sz w:val="20"/>
          <w:szCs w:val="20"/>
        </w:rPr>
        <w:t xml:space="preserve">lac </w:t>
      </w:r>
      <w:proofErr w:type="spellStart"/>
      <w:r w:rsidRPr="005B0083">
        <w:rPr>
          <w:rFonts w:ascii="Arial" w:hAnsi="Arial" w:cs="Arial"/>
          <w:sz w:val="20"/>
          <w:szCs w:val="20"/>
        </w:rPr>
        <w:t>Nokoué</w:t>
      </w:r>
      <w:proofErr w:type="spellEnd"/>
      <w:r w:rsidRPr="005B0083">
        <w:rPr>
          <w:rFonts w:ascii="Arial" w:hAnsi="Arial" w:cs="Arial"/>
          <w:sz w:val="20"/>
          <w:szCs w:val="20"/>
        </w:rPr>
        <w:t xml:space="preserve"> et </w:t>
      </w:r>
      <w:r>
        <w:rPr>
          <w:rFonts w:ascii="Arial" w:hAnsi="Arial" w:cs="Arial"/>
          <w:sz w:val="20"/>
          <w:szCs w:val="20"/>
        </w:rPr>
        <w:t>de</w:t>
      </w:r>
      <w:r w:rsidR="008E508A">
        <w:rPr>
          <w:rFonts w:ascii="Arial" w:hAnsi="Arial" w:cs="Arial"/>
          <w:sz w:val="20"/>
          <w:szCs w:val="20"/>
        </w:rPr>
        <w:t xml:space="preserve"> </w:t>
      </w:r>
      <w:r w:rsidR="008E508A" w:rsidRPr="005B0083">
        <w:rPr>
          <w:rFonts w:ascii="Arial" w:hAnsi="Arial" w:cs="Arial"/>
          <w:sz w:val="20"/>
          <w:szCs w:val="20"/>
        </w:rPr>
        <w:t>la lagune de</w:t>
      </w:r>
      <w:r>
        <w:rPr>
          <w:rFonts w:ascii="Arial" w:hAnsi="Arial" w:cs="Arial"/>
          <w:sz w:val="20"/>
          <w:szCs w:val="20"/>
        </w:rPr>
        <w:t xml:space="preserve"> </w:t>
      </w:r>
      <w:r w:rsidRPr="005B0083">
        <w:rPr>
          <w:rFonts w:ascii="Arial" w:hAnsi="Arial" w:cs="Arial"/>
          <w:sz w:val="20"/>
          <w:szCs w:val="20"/>
        </w:rPr>
        <w:t>Porto-Novo les rend</w:t>
      </w:r>
      <w:r w:rsidR="008E508A">
        <w:rPr>
          <w:rFonts w:ascii="Arial" w:hAnsi="Arial" w:cs="Arial"/>
          <w:sz w:val="20"/>
          <w:szCs w:val="20"/>
        </w:rPr>
        <w:t>ai</w:t>
      </w:r>
      <w:r w:rsidRPr="005B0083">
        <w:rPr>
          <w:rFonts w:ascii="Arial" w:hAnsi="Arial" w:cs="Arial"/>
          <w:sz w:val="20"/>
          <w:szCs w:val="20"/>
        </w:rPr>
        <w:t xml:space="preserve">ent </w:t>
      </w:r>
      <w:r w:rsidR="0053161C" w:rsidRPr="0053161C">
        <w:rPr>
          <w:rFonts w:ascii="Arial" w:hAnsi="Arial" w:cs="Arial"/>
          <w:i/>
          <w:sz w:val="20"/>
          <w:szCs w:val="20"/>
        </w:rPr>
        <w:t>a</w:t>
      </w:r>
      <w:r w:rsidRPr="005B0083">
        <w:rPr>
          <w:rFonts w:ascii="Arial" w:hAnsi="Arial" w:cs="Arial"/>
          <w:sz w:val="20"/>
          <w:szCs w:val="20"/>
        </w:rPr>
        <w:t xml:space="preserve"> </w:t>
      </w:r>
      <w:r w:rsidR="00CC0E3E" w:rsidRPr="00644B07">
        <w:rPr>
          <w:rFonts w:ascii="Arial" w:hAnsi="Arial" w:cs="Arial"/>
          <w:sz w:val="20"/>
          <w:szCs w:val="20"/>
        </w:rPr>
        <w:t>priori</w:t>
      </w:r>
      <w:r w:rsidRPr="00644B07">
        <w:rPr>
          <w:rFonts w:ascii="Arial" w:hAnsi="Arial" w:cs="Arial"/>
          <w:sz w:val="20"/>
          <w:szCs w:val="20"/>
        </w:rPr>
        <w:t xml:space="preserve"> mieux</w:t>
      </w:r>
      <w:r w:rsidRPr="005B0083">
        <w:rPr>
          <w:rFonts w:ascii="Arial" w:hAnsi="Arial" w:cs="Arial"/>
          <w:sz w:val="20"/>
          <w:szCs w:val="20"/>
        </w:rPr>
        <w:t xml:space="preserve"> aptes que les pêcheurs des lagunes de l’ouest du pays à embraser cette nouvelle activité piscicole</w:t>
      </w:r>
      <w:r>
        <w:rPr>
          <w:rFonts w:ascii="Arial" w:hAnsi="Arial" w:cs="Arial"/>
          <w:sz w:val="20"/>
          <w:szCs w:val="20"/>
        </w:rPr>
        <w:t xml:space="preserve"> comme suit</w:t>
      </w:r>
      <w:r w:rsidRPr="005B0083">
        <w:rPr>
          <w:rFonts w:ascii="Arial" w:hAnsi="Arial" w:cs="Arial"/>
          <w:sz w:val="20"/>
          <w:szCs w:val="20"/>
        </w:rPr>
        <w:t> :</w:t>
      </w:r>
    </w:p>
    <w:p w:rsidR="004938A2" w:rsidRPr="005B0083" w:rsidRDefault="008E508A" w:rsidP="00CD7288">
      <w:pPr>
        <w:pStyle w:val="Paragraphedeliste"/>
        <w:numPr>
          <w:ilvl w:val="0"/>
          <w:numId w:val="13"/>
        </w:numPr>
        <w:spacing w:before="120"/>
        <w:ind w:left="714" w:hanging="357"/>
        <w:contextualSpacing w:val="0"/>
        <w:jc w:val="both"/>
        <w:rPr>
          <w:rFonts w:ascii="Arial" w:hAnsi="Arial" w:cs="Arial"/>
          <w:sz w:val="20"/>
          <w:szCs w:val="20"/>
        </w:rPr>
      </w:pPr>
      <w:r>
        <w:rPr>
          <w:rFonts w:ascii="Arial" w:hAnsi="Arial" w:cs="Arial"/>
          <w:sz w:val="20"/>
          <w:szCs w:val="20"/>
        </w:rPr>
        <w:t>e</w:t>
      </w:r>
      <w:r w:rsidR="004938A2" w:rsidRPr="005B0083">
        <w:rPr>
          <w:rFonts w:ascii="Arial" w:hAnsi="Arial" w:cs="Arial"/>
          <w:sz w:val="20"/>
          <w:szCs w:val="20"/>
        </w:rPr>
        <w:t>lles pratiqu</w:t>
      </w:r>
      <w:r>
        <w:rPr>
          <w:rFonts w:ascii="Arial" w:hAnsi="Arial" w:cs="Arial"/>
          <w:sz w:val="20"/>
          <w:szCs w:val="20"/>
        </w:rPr>
        <w:t>ai</w:t>
      </w:r>
      <w:r w:rsidR="004938A2" w:rsidRPr="005B0083">
        <w:rPr>
          <w:rFonts w:ascii="Arial" w:hAnsi="Arial" w:cs="Arial"/>
          <w:sz w:val="20"/>
          <w:szCs w:val="20"/>
        </w:rPr>
        <w:t>ent déjà une forme de pisciculture extensive avec l’exploitation des pêcheries « </w:t>
      </w:r>
      <w:proofErr w:type="spellStart"/>
      <w:r w:rsidR="004938A2" w:rsidRPr="005B0083">
        <w:rPr>
          <w:rFonts w:ascii="Arial" w:hAnsi="Arial" w:cs="Arial"/>
          <w:sz w:val="20"/>
          <w:szCs w:val="20"/>
        </w:rPr>
        <w:t>acadja</w:t>
      </w:r>
      <w:proofErr w:type="spellEnd"/>
      <w:r w:rsidR="004938A2" w:rsidRPr="005B0083">
        <w:rPr>
          <w:rFonts w:ascii="Arial" w:hAnsi="Arial" w:cs="Arial"/>
          <w:sz w:val="20"/>
          <w:szCs w:val="20"/>
        </w:rPr>
        <w:t> » ;</w:t>
      </w:r>
    </w:p>
    <w:p w:rsidR="004938A2" w:rsidRPr="005B0083" w:rsidRDefault="008E508A" w:rsidP="00CD7288">
      <w:pPr>
        <w:pStyle w:val="Paragraphedeliste"/>
        <w:numPr>
          <w:ilvl w:val="0"/>
          <w:numId w:val="13"/>
        </w:numPr>
        <w:spacing w:before="120"/>
        <w:ind w:left="714" w:hanging="357"/>
        <w:contextualSpacing w:val="0"/>
        <w:jc w:val="both"/>
        <w:rPr>
          <w:rFonts w:ascii="Arial" w:hAnsi="Arial" w:cs="Arial"/>
          <w:sz w:val="20"/>
          <w:szCs w:val="20"/>
        </w:rPr>
      </w:pPr>
      <w:r>
        <w:rPr>
          <w:rFonts w:ascii="Arial" w:hAnsi="Arial" w:cs="Arial"/>
          <w:sz w:val="20"/>
          <w:szCs w:val="20"/>
        </w:rPr>
        <w:t>u</w:t>
      </w:r>
      <w:r w:rsidR="004938A2" w:rsidRPr="005B0083">
        <w:rPr>
          <w:rFonts w:ascii="Arial" w:hAnsi="Arial" w:cs="Arial"/>
          <w:sz w:val="20"/>
          <w:szCs w:val="20"/>
        </w:rPr>
        <w:t>n système foncier traditionnel réparti sur les grandes lagunes de l’est et les droits d’exploitation de l’eau, devrait limiter l’apparition entre pêcheurs et pisciculteurs de conflits lié</w:t>
      </w:r>
      <w:r>
        <w:rPr>
          <w:rFonts w:ascii="Arial" w:hAnsi="Arial" w:cs="Arial"/>
          <w:sz w:val="20"/>
          <w:szCs w:val="20"/>
        </w:rPr>
        <w:t>s</w:t>
      </w:r>
      <w:r w:rsidR="004938A2" w:rsidRPr="005B0083">
        <w:rPr>
          <w:rFonts w:ascii="Arial" w:hAnsi="Arial" w:cs="Arial"/>
          <w:sz w:val="20"/>
          <w:szCs w:val="20"/>
        </w:rPr>
        <w:t xml:space="preserve"> à l’utilisation par l’aquaculture de surface précédemment réservées à la pêche.</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 xml:space="preserve">Au Bénin, malgré le financement, depuis 1979 d’un projet de pisciculture par le Fonds Européen de Développement (FED), </w:t>
      </w:r>
      <w:r w:rsidR="008E508A" w:rsidRPr="005B0083">
        <w:rPr>
          <w:rFonts w:ascii="Arial" w:hAnsi="Arial" w:cs="Arial"/>
          <w:sz w:val="20"/>
          <w:szCs w:val="20"/>
        </w:rPr>
        <w:t xml:space="preserve">cette importante activité </w:t>
      </w:r>
      <w:r w:rsidR="008E508A">
        <w:rPr>
          <w:rFonts w:ascii="Arial" w:hAnsi="Arial" w:cs="Arial"/>
          <w:sz w:val="20"/>
          <w:szCs w:val="20"/>
        </w:rPr>
        <w:t>a t</w:t>
      </w:r>
      <w:r w:rsidRPr="005B0083">
        <w:rPr>
          <w:rFonts w:ascii="Arial" w:hAnsi="Arial" w:cs="Arial"/>
          <w:sz w:val="20"/>
          <w:szCs w:val="20"/>
        </w:rPr>
        <w:t>o</w:t>
      </w:r>
      <w:r w:rsidR="008E508A">
        <w:rPr>
          <w:rFonts w:ascii="Arial" w:hAnsi="Arial" w:cs="Arial"/>
          <w:sz w:val="20"/>
          <w:szCs w:val="20"/>
        </w:rPr>
        <w:t>ujours co</w:t>
      </w:r>
      <w:r w:rsidRPr="005B0083">
        <w:rPr>
          <w:rFonts w:ascii="Arial" w:hAnsi="Arial" w:cs="Arial"/>
          <w:sz w:val="20"/>
          <w:szCs w:val="20"/>
        </w:rPr>
        <w:t>n</w:t>
      </w:r>
      <w:r w:rsidR="008E508A">
        <w:rPr>
          <w:rFonts w:ascii="Arial" w:hAnsi="Arial" w:cs="Arial"/>
          <w:sz w:val="20"/>
          <w:szCs w:val="20"/>
        </w:rPr>
        <w:t>nu</w:t>
      </w:r>
      <w:r w:rsidRPr="005B0083">
        <w:rPr>
          <w:rFonts w:ascii="Arial" w:hAnsi="Arial" w:cs="Arial"/>
          <w:sz w:val="20"/>
          <w:szCs w:val="20"/>
        </w:rPr>
        <w:t xml:space="preserve"> </w:t>
      </w:r>
      <w:r w:rsidR="008E508A">
        <w:rPr>
          <w:rFonts w:ascii="Arial" w:hAnsi="Arial" w:cs="Arial"/>
          <w:sz w:val="20"/>
          <w:szCs w:val="20"/>
        </w:rPr>
        <w:t>des</w:t>
      </w:r>
      <w:r w:rsidRPr="005B0083">
        <w:rPr>
          <w:rFonts w:ascii="Arial" w:hAnsi="Arial" w:cs="Arial"/>
          <w:sz w:val="20"/>
          <w:szCs w:val="20"/>
        </w:rPr>
        <w:t xml:space="preserve"> piétinement</w:t>
      </w:r>
      <w:r w:rsidR="008E508A">
        <w:rPr>
          <w:rFonts w:ascii="Arial" w:hAnsi="Arial" w:cs="Arial"/>
          <w:sz w:val="20"/>
          <w:szCs w:val="20"/>
        </w:rPr>
        <w:t>s</w:t>
      </w:r>
      <w:r w:rsidRPr="005B0083">
        <w:rPr>
          <w:rFonts w:ascii="Arial" w:hAnsi="Arial" w:cs="Arial"/>
          <w:sz w:val="20"/>
          <w:szCs w:val="20"/>
        </w:rPr>
        <w:t xml:space="preserve"> </w:t>
      </w:r>
      <w:r w:rsidR="008E508A">
        <w:rPr>
          <w:rFonts w:ascii="Arial" w:hAnsi="Arial" w:cs="Arial"/>
          <w:sz w:val="20"/>
          <w:szCs w:val="20"/>
        </w:rPr>
        <w:t>pour</w:t>
      </w:r>
      <w:r w:rsidRPr="005B0083">
        <w:rPr>
          <w:rFonts w:ascii="Arial" w:hAnsi="Arial" w:cs="Arial"/>
          <w:sz w:val="20"/>
          <w:szCs w:val="20"/>
        </w:rPr>
        <w:t xml:space="preserve"> </w:t>
      </w:r>
      <w:r w:rsidR="008E508A">
        <w:rPr>
          <w:rFonts w:ascii="Arial" w:hAnsi="Arial" w:cs="Arial"/>
          <w:sz w:val="20"/>
          <w:szCs w:val="20"/>
        </w:rPr>
        <w:t>son vrai</w:t>
      </w:r>
      <w:r w:rsidRPr="005B0083">
        <w:rPr>
          <w:rFonts w:ascii="Arial" w:hAnsi="Arial" w:cs="Arial"/>
          <w:sz w:val="20"/>
          <w:szCs w:val="20"/>
        </w:rPr>
        <w:t xml:space="preserve"> décollage. Le projet </w:t>
      </w:r>
      <w:r>
        <w:rPr>
          <w:rFonts w:ascii="Arial" w:hAnsi="Arial" w:cs="Arial"/>
          <w:sz w:val="20"/>
          <w:szCs w:val="20"/>
        </w:rPr>
        <w:t xml:space="preserve">fut </w:t>
      </w:r>
      <w:r w:rsidRPr="005B0083">
        <w:rPr>
          <w:rFonts w:ascii="Arial" w:hAnsi="Arial" w:cs="Arial"/>
          <w:sz w:val="20"/>
          <w:szCs w:val="20"/>
        </w:rPr>
        <w:t>articul</w:t>
      </w:r>
      <w:r>
        <w:rPr>
          <w:rFonts w:ascii="Arial" w:hAnsi="Arial" w:cs="Arial"/>
          <w:sz w:val="20"/>
          <w:szCs w:val="20"/>
        </w:rPr>
        <w:t>é</w:t>
      </w:r>
      <w:r w:rsidRPr="005B0083">
        <w:rPr>
          <w:rFonts w:ascii="Arial" w:hAnsi="Arial" w:cs="Arial"/>
          <w:sz w:val="20"/>
          <w:szCs w:val="20"/>
        </w:rPr>
        <w:t xml:space="preserve"> autour d’une station de reproduction située à </w:t>
      </w:r>
      <w:proofErr w:type="spellStart"/>
      <w:r w:rsidRPr="005B0083">
        <w:rPr>
          <w:rFonts w:ascii="Arial" w:hAnsi="Arial" w:cs="Arial"/>
          <w:sz w:val="20"/>
          <w:szCs w:val="20"/>
        </w:rPr>
        <w:t>Godomey</w:t>
      </w:r>
      <w:proofErr w:type="spellEnd"/>
      <w:r w:rsidRPr="005B0083">
        <w:rPr>
          <w:rFonts w:ascii="Arial" w:hAnsi="Arial" w:cs="Arial"/>
          <w:sz w:val="20"/>
          <w:szCs w:val="20"/>
        </w:rPr>
        <w:t xml:space="preserve"> à proximité du lac </w:t>
      </w:r>
      <w:proofErr w:type="spellStart"/>
      <w:r w:rsidRPr="005B0083">
        <w:rPr>
          <w:rFonts w:ascii="Arial" w:hAnsi="Arial" w:cs="Arial"/>
          <w:sz w:val="20"/>
          <w:szCs w:val="20"/>
        </w:rPr>
        <w:t>Nok</w:t>
      </w:r>
      <w:r>
        <w:rPr>
          <w:rFonts w:ascii="Arial" w:hAnsi="Arial" w:cs="Arial"/>
          <w:sz w:val="20"/>
          <w:szCs w:val="20"/>
        </w:rPr>
        <w:t>o</w:t>
      </w:r>
      <w:r w:rsidRPr="005B0083">
        <w:rPr>
          <w:rFonts w:ascii="Arial" w:hAnsi="Arial" w:cs="Arial"/>
          <w:sz w:val="20"/>
          <w:szCs w:val="20"/>
        </w:rPr>
        <w:t>ué</w:t>
      </w:r>
      <w:proofErr w:type="spellEnd"/>
      <w:r w:rsidRPr="005B0083">
        <w:rPr>
          <w:rFonts w:ascii="Arial" w:hAnsi="Arial" w:cs="Arial"/>
          <w:sz w:val="20"/>
          <w:szCs w:val="20"/>
        </w:rPr>
        <w:t xml:space="preserve"> et d’une station d’expérimentation des élevages en enclos installée en pleine eau au large du village de </w:t>
      </w:r>
      <w:proofErr w:type="spellStart"/>
      <w:r w:rsidRPr="005B0083">
        <w:rPr>
          <w:rFonts w:ascii="Arial" w:hAnsi="Arial" w:cs="Arial"/>
          <w:sz w:val="20"/>
          <w:szCs w:val="20"/>
        </w:rPr>
        <w:t>Sô</w:t>
      </w:r>
      <w:proofErr w:type="spellEnd"/>
      <w:r w:rsidRPr="005B0083">
        <w:rPr>
          <w:rFonts w:ascii="Arial" w:hAnsi="Arial" w:cs="Arial"/>
          <w:sz w:val="20"/>
          <w:szCs w:val="20"/>
        </w:rPr>
        <w:t>-</w:t>
      </w:r>
      <w:proofErr w:type="spellStart"/>
      <w:r w:rsidRPr="005B0083">
        <w:rPr>
          <w:rFonts w:ascii="Arial" w:hAnsi="Arial" w:cs="Arial"/>
          <w:sz w:val="20"/>
          <w:szCs w:val="20"/>
        </w:rPr>
        <w:t>sunko</w:t>
      </w:r>
      <w:proofErr w:type="spellEnd"/>
      <w:r>
        <w:rPr>
          <w:rFonts w:ascii="Arial" w:hAnsi="Arial" w:cs="Arial"/>
          <w:sz w:val="20"/>
          <w:szCs w:val="20"/>
        </w:rPr>
        <w:t>. P</w:t>
      </w:r>
      <w:r w:rsidRPr="005B0083">
        <w:rPr>
          <w:rFonts w:ascii="Arial" w:hAnsi="Arial" w:cs="Arial"/>
          <w:sz w:val="20"/>
          <w:szCs w:val="20"/>
        </w:rPr>
        <w:t xml:space="preserve">ar ailleurs, il </w:t>
      </w:r>
      <w:r>
        <w:rPr>
          <w:rFonts w:ascii="Arial" w:hAnsi="Arial" w:cs="Arial"/>
          <w:sz w:val="20"/>
          <w:szCs w:val="20"/>
        </w:rPr>
        <w:t xml:space="preserve">a </w:t>
      </w:r>
      <w:r w:rsidRPr="005B0083">
        <w:rPr>
          <w:rFonts w:ascii="Arial" w:hAnsi="Arial" w:cs="Arial"/>
          <w:sz w:val="20"/>
          <w:szCs w:val="20"/>
        </w:rPr>
        <w:t>encadr</w:t>
      </w:r>
      <w:r>
        <w:rPr>
          <w:rFonts w:ascii="Arial" w:hAnsi="Arial" w:cs="Arial"/>
          <w:sz w:val="20"/>
          <w:szCs w:val="20"/>
        </w:rPr>
        <w:t>é</w:t>
      </w:r>
      <w:r w:rsidRPr="005B0083">
        <w:rPr>
          <w:rFonts w:ascii="Arial" w:hAnsi="Arial" w:cs="Arial"/>
          <w:sz w:val="20"/>
          <w:szCs w:val="20"/>
        </w:rPr>
        <w:t xml:space="preserve"> en 1987 une quarantaine de pêcheurs-pisciculteurs répartis entre le lac </w:t>
      </w:r>
      <w:proofErr w:type="spellStart"/>
      <w:r w:rsidRPr="005B0083">
        <w:rPr>
          <w:rFonts w:ascii="Arial" w:hAnsi="Arial" w:cs="Arial"/>
          <w:sz w:val="20"/>
          <w:szCs w:val="20"/>
        </w:rPr>
        <w:t>Nokoué</w:t>
      </w:r>
      <w:proofErr w:type="spellEnd"/>
      <w:r w:rsidRPr="005B0083">
        <w:rPr>
          <w:rFonts w:ascii="Arial" w:hAnsi="Arial" w:cs="Arial"/>
          <w:sz w:val="20"/>
          <w:szCs w:val="20"/>
        </w:rPr>
        <w:t xml:space="preserve"> et la lagune de Porto-Novo.</w:t>
      </w:r>
      <w:r w:rsidR="009C52DF">
        <w:rPr>
          <w:rFonts w:ascii="Arial" w:hAnsi="Arial" w:cs="Arial"/>
          <w:sz w:val="20"/>
          <w:szCs w:val="20"/>
        </w:rPr>
        <w:t xml:space="preserve"> Toutefois,</w:t>
      </w:r>
      <w:r>
        <w:rPr>
          <w:rFonts w:ascii="Arial" w:hAnsi="Arial" w:cs="Arial"/>
          <w:sz w:val="20"/>
          <w:szCs w:val="20"/>
        </w:rPr>
        <w:t xml:space="preserve"> </w:t>
      </w:r>
      <w:r w:rsidR="009C52DF">
        <w:rPr>
          <w:rFonts w:ascii="Arial" w:hAnsi="Arial" w:cs="Arial"/>
          <w:sz w:val="20"/>
          <w:szCs w:val="20"/>
        </w:rPr>
        <w:t>c</w:t>
      </w:r>
      <w:r>
        <w:rPr>
          <w:rFonts w:ascii="Arial" w:hAnsi="Arial" w:cs="Arial"/>
          <w:sz w:val="20"/>
          <w:szCs w:val="20"/>
        </w:rPr>
        <w:t>e projet a échoué</w:t>
      </w:r>
      <w:r w:rsidR="009C52DF">
        <w:rPr>
          <w:rFonts w:ascii="Arial" w:hAnsi="Arial" w:cs="Arial"/>
          <w:sz w:val="20"/>
          <w:szCs w:val="20"/>
        </w:rPr>
        <w:t xml:space="preserve"> lamentablement et </w:t>
      </w:r>
      <w:r w:rsidRPr="005B0083">
        <w:rPr>
          <w:rFonts w:ascii="Arial" w:hAnsi="Arial" w:cs="Arial"/>
          <w:sz w:val="20"/>
          <w:szCs w:val="20"/>
        </w:rPr>
        <w:t>les</w:t>
      </w:r>
      <w:r w:rsidR="009C52DF">
        <w:rPr>
          <w:rFonts w:ascii="Arial" w:hAnsi="Arial" w:cs="Arial"/>
          <w:sz w:val="20"/>
          <w:szCs w:val="20"/>
        </w:rPr>
        <w:t xml:space="preserve"> principales</w:t>
      </w:r>
      <w:r w:rsidRPr="005B0083">
        <w:rPr>
          <w:rFonts w:ascii="Arial" w:hAnsi="Arial" w:cs="Arial"/>
          <w:sz w:val="20"/>
          <w:szCs w:val="20"/>
        </w:rPr>
        <w:t xml:space="preserve"> raisons de </w:t>
      </w:r>
      <w:r>
        <w:rPr>
          <w:rFonts w:ascii="Arial" w:hAnsi="Arial" w:cs="Arial"/>
          <w:sz w:val="20"/>
          <w:szCs w:val="20"/>
        </w:rPr>
        <w:t>son</w:t>
      </w:r>
      <w:r w:rsidRPr="005B0083">
        <w:rPr>
          <w:rFonts w:ascii="Arial" w:hAnsi="Arial" w:cs="Arial"/>
          <w:sz w:val="20"/>
          <w:szCs w:val="20"/>
        </w:rPr>
        <w:t xml:space="preserve"> échec, </w:t>
      </w:r>
      <w:r w:rsidR="009C52DF">
        <w:rPr>
          <w:rFonts w:ascii="Arial" w:hAnsi="Arial" w:cs="Arial"/>
          <w:sz w:val="20"/>
          <w:szCs w:val="20"/>
        </w:rPr>
        <w:t>s</w:t>
      </w:r>
      <w:r w:rsidRPr="005B0083">
        <w:rPr>
          <w:rFonts w:ascii="Arial" w:hAnsi="Arial" w:cs="Arial"/>
          <w:sz w:val="20"/>
          <w:szCs w:val="20"/>
        </w:rPr>
        <w:t>on</w:t>
      </w:r>
      <w:r w:rsidR="009C52DF">
        <w:rPr>
          <w:rFonts w:ascii="Arial" w:hAnsi="Arial" w:cs="Arial"/>
          <w:sz w:val="20"/>
          <w:szCs w:val="20"/>
        </w:rPr>
        <w:t>t</w:t>
      </w:r>
      <w:r w:rsidRPr="005B0083">
        <w:rPr>
          <w:rFonts w:ascii="Arial" w:hAnsi="Arial" w:cs="Arial"/>
          <w:sz w:val="20"/>
          <w:szCs w:val="20"/>
        </w:rPr>
        <w:t xml:space="preserve"> </w:t>
      </w:r>
      <w:r w:rsidR="009C52DF">
        <w:rPr>
          <w:rFonts w:ascii="Arial" w:hAnsi="Arial" w:cs="Arial"/>
          <w:sz w:val="20"/>
          <w:szCs w:val="20"/>
        </w:rPr>
        <w:t>les s</w:t>
      </w:r>
      <w:r w:rsidRPr="005B0083">
        <w:rPr>
          <w:rFonts w:ascii="Arial" w:hAnsi="Arial" w:cs="Arial"/>
          <w:sz w:val="20"/>
          <w:szCs w:val="20"/>
        </w:rPr>
        <w:t>u</w:t>
      </w:r>
      <w:r w:rsidR="009C52DF">
        <w:rPr>
          <w:rFonts w:ascii="Arial" w:hAnsi="Arial" w:cs="Arial"/>
          <w:sz w:val="20"/>
          <w:szCs w:val="20"/>
        </w:rPr>
        <w:t>ivan</w:t>
      </w:r>
      <w:r w:rsidRPr="005B0083">
        <w:rPr>
          <w:rFonts w:ascii="Arial" w:hAnsi="Arial" w:cs="Arial"/>
          <w:sz w:val="20"/>
          <w:szCs w:val="20"/>
        </w:rPr>
        <w:t>t</w:t>
      </w:r>
      <w:r w:rsidR="009C52DF">
        <w:rPr>
          <w:rFonts w:ascii="Arial" w:hAnsi="Arial" w:cs="Arial"/>
          <w:sz w:val="20"/>
          <w:szCs w:val="20"/>
        </w:rPr>
        <w:t>es :</w:t>
      </w:r>
    </w:p>
    <w:p w:rsidR="004938A2" w:rsidRPr="005B0083" w:rsidRDefault="009C52DF" w:rsidP="00050FFD">
      <w:pPr>
        <w:pStyle w:val="Paragraphedeliste"/>
        <w:numPr>
          <w:ilvl w:val="0"/>
          <w:numId w:val="14"/>
        </w:numPr>
        <w:spacing w:before="120"/>
        <w:ind w:left="714" w:hanging="357"/>
        <w:contextualSpacing w:val="0"/>
        <w:jc w:val="both"/>
        <w:rPr>
          <w:rFonts w:ascii="Arial" w:hAnsi="Arial" w:cs="Arial"/>
          <w:sz w:val="20"/>
          <w:szCs w:val="20"/>
        </w:rPr>
      </w:pPr>
      <w:r>
        <w:rPr>
          <w:rFonts w:ascii="Arial" w:hAnsi="Arial" w:cs="Arial"/>
          <w:sz w:val="20"/>
          <w:szCs w:val="20"/>
        </w:rPr>
        <w:t>l</w:t>
      </w:r>
      <w:r w:rsidR="004938A2" w:rsidRPr="005B0083">
        <w:rPr>
          <w:rFonts w:ascii="Arial" w:hAnsi="Arial" w:cs="Arial"/>
          <w:sz w:val="20"/>
          <w:szCs w:val="20"/>
        </w:rPr>
        <w:t xml:space="preserve">e manque d’information, de formation et d’expérience de personnes qui pourtant </w:t>
      </w:r>
      <w:r w:rsidR="004938A2">
        <w:rPr>
          <w:rFonts w:ascii="Arial" w:hAnsi="Arial" w:cs="Arial"/>
          <w:sz w:val="20"/>
          <w:szCs w:val="20"/>
        </w:rPr>
        <w:t>avaient</w:t>
      </w:r>
      <w:r w:rsidR="004938A2" w:rsidRPr="005B0083">
        <w:rPr>
          <w:rFonts w:ascii="Arial" w:hAnsi="Arial" w:cs="Arial"/>
          <w:sz w:val="20"/>
          <w:szCs w:val="20"/>
        </w:rPr>
        <w:t xml:space="preserve"> les possibilités et le dynamisme nécessaires pour </w:t>
      </w:r>
      <w:r w:rsidR="004938A2">
        <w:rPr>
          <w:rFonts w:ascii="Arial" w:hAnsi="Arial" w:cs="Arial"/>
          <w:sz w:val="20"/>
          <w:szCs w:val="20"/>
        </w:rPr>
        <w:t>s’</w:t>
      </w:r>
      <w:r w:rsidR="004938A2" w:rsidRPr="005B0083">
        <w:rPr>
          <w:rFonts w:ascii="Arial" w:hAnsi="Arial" w:cs="Arial"/>
          <w:sz w:val="20"/>
          <w:szCs w:val="20"/>
        </w:rPr>
        <w:t>investir dans ce domaine</w:t>
      </w:r>
      <w:r>
        <w:rPr>
          <w:rFonts w:ascii="Arial" w:hAnsi="Arial" w:cs="Arial"/>
          <w:sz w:val="20"/>
          <w:szCs w:val="20"/>
        </w:rPr>
        <w:t xml:space="preserve"> aquacole</w:t>
      </w:r>
      <w:r w:rsidR="004938A2">
        <w:rPr>
          <w:rFonts w:ascii="Arial" w:hAnsi="Arial" w:cs="Arial"/>
          <w:sz w:val="20"/>
          <w:szCs w:val="20"/>
        </w:rPr>
        <w:t> ;</w:t>
      </w:r>
    </w:p>
    <w:p w:rsidR="004938A2" w:rsidRPr="005B0083" w:rsidRDefault="009C52DF" w:rsidP="00050FFD">
      <w:pPr>
        <w:pStyle w:val="Paragraphedeliste"/>
        <w:numPr>
          <w:ilvl w:val="0"/>
          <w:numId w:val="14"/>
        </w:numPr>
        <w:spacing w:before="120"/>
        <w:ind w:left="714" w:hanging="357"/>
        <w:contextualSpacing w:val="0"/>
        <w:jc w:val="both"/>
        <w:rPr>
          <w:rFonts w:ascii="Arial" w:hAnsi="Arial" w:cs="Arial"/>
          <w:sz w:val="20"/>
          <w:szCs w:val="20"/>
        </w:rPr>
      </w:pPr>
      <w:r>
        <w:rPr>
          <w:rFonts w:ascii="Arial" w:hAnsi="Arial" w:cs="Arial"/>
          <w:sz w:val="20"/>
          <w:szCs w:val="20"/>
        </w:rPr>
        <w:t>l</w:t>
      </w:r>
      <w:r w:rsidR="004938A2" w:rsidRPr="005B0083">
        <w:rPr>
          <w:rFonts w:ascii="Arial" w:hAnsi="Arial" w:cs="Arial"/>
          <w:sz w:val="20"/>
          <w:szCs w:val="20"/>
        </w:rPr>
        <w:t xml:space="preserve">es mauvaises orientations </w:t>
      </w:r>
      <w:r w:rsidR="004938A2">
        <w:rPr>
          <w:rFonts w:ascii="Arial" w:hAnsi="Arial" w:cs="Arial"/>
          <w:sz w:val="20"/>
          <w:szCs w:val="20"/>
        </w:rPr>
        <w:t xml:space="preserve">et </w:t>
      </w:r>
      <w:r w:rsidR="004938A2" w:rsidRPr="005B0083">
        <w:rPr>
          <w:rFonts w:ascii="Arial" w:hAnsi="Arial" w:cs="Arial"/>
          <w:sz w:val="20"/>
          <w:szCs w:val="20"/>
        </w:rPr>
        <w:t>l’inadéquation entre les types de pisciculture généralement choisis et ceux adapté</w:t>
      </w:r>
      <w:r w:rsidR="004938A2">
        <w:rPr>
          <w:rFonts w:ascii="Arial" w:hAnsi="Arial" w:cs="Arial"/>
          <w:sz w:val="20"/>
          <w:szCs w:val="20"/>
        </w:rPr>
        <w:t>s</w:t>
      </w:r>
      <w:r w:rsidR="004938A2" w:rsidRPr="005B0083">
        <w:rPr>
          <w:rFonts w:ascii="Arial" w:hAnsi="Arial" w:cs="Arial"/>
          <w:sz w:val="20"/>
          <w:szCs w:val="20"/>
        </w:rPr>
        <w:t xml:space="preserve"> au</w:t>
      </w:r>
      <w:r w:rsidR="004938A2">
        <w:rPr>
          <w:rFonts w:ascii="Arial" w:hAnsi="Arial" w:cs="Arial"/>
          <w:sz w:val="20"/>
          <w:szCs w:val="20"/>
        </w:rPr>
        <w:t>x</w:t>
      </w:r>
      <w:r w:rsidR="004938A2" w:rsidRPr="005B0083">
        <w:rPr>
          <w:rFonts w:ascii="Arial" w:hAnsi="Arial" w:cs="Arial"/>
          <w:sz w:val="20"/>
          <w:szCs w:val="20"/>
        </w:rPr>
        <w:t xml:space="preserve"> </w:t>
      </w:r>
      <w:r w:rsidR="004938A2">
        <w:rPr>
          <w:rFonts w:ascii="Arial" w:hAnsi="Arial" w:cs="Arial"/>
          <w:sz w:val="20"/>
          <w:szCs w:val="20"/>
        </w:rPr>
        <w:t xml:space="preserve">conditions du </w:t>
      </w:r>
      <w:r w:rsidR="004938A2" w:rsidRPr="005B0083">
        <w:rPr>
          <w:rFonts w:ascii="Arial" w:hAnsi="Arial" w:cs="Arial"/>
          <w:sz w:val="20"/>
          <w:szCs w:val="20"/>
        </w:rPr>
        <w:t>Bénin.</w:t>
      </w:r>
    </w:p>
    <w:p w:rsidR="004938A2" w:rsidRPr="005B0083" w:rsidRDefault="004938A2" w:rsidP="00A22445">
      <w:pPr>
        <w:tabs>
          <w:tab w:val="left" w:pos="7513"/>
        </w:tabs>
        <w:spacing w:before="120"/>
        <w:jc w:val="both"/>
        <w:rPr>
          <w:rFonts w:ascii="Arial" w:hAnsi="Arial" w:cs="Arial"/>
          <w:sz w:val="20"/>
          <w:szCs w:val="20"/>
        </w:rPr>
      </w:pPr>
      <w:r w:rsidRPr="005B0083">
        <w:rPr>
          <w:rFonts w:ascii="Arial" w:hAnsi="Arial" w:cs="Arial"/>
          <w:sz w:val="20"/>
          <w:szCs w:val="20"/>
        </w:rPr>
        <w:t xml:space="preserve">La conduite de l’élevage en enclos exige des recherches préliminaires </w:t>
      </w:r>
      <w:r>
        <w:rPr>
          <w:rFonts w:ascii="Arial" w:hAnsi="Arial" w:cs="Arial"/>
          <w:sz w:val="20"/>
          <w:szCs w:val="20"/>
        </w:rPr>
        <w:t>pour</w:t>
      </w:r>
      <w:r w:rsidRPr="005B0083">
        <w:rPr>
          <w:rFonts w:ascii="Arial" w:hAnsi="Arial" w:cs="Arial"/>
          <w:sz w:val="20"/>
          <w:szCs w:val="20"/>
        </w:rPr>
        <w:t xml:space="preserve"> mieux conna</w:t>
      </w:r>
      <w:r w:rsidR="0097011C">
        <w:rPr>
          <w:rFonts w:ascii="Arial" w:hAnsi="Arial" w:cs="Arial"/>
          <w:sz w:val="20"/>
          <w:szCs w:val="20"/>
        </w:rPr>
        <w:t>î</w:t>
      </w:r>
      <w:r w:rsidRPr="005B0083">
        <w:rPr>
          <w:rFonts w:ascii="Arial" w:hAnsi="Arial" w:cs="Arial"/>
          <w:sz w:val="20"/>
          <w:szCs w:val="20"/>
        </w:rPr>
        <w:t>tre les milieux d’élevage et maîtriser l’alimentation des poissons. En effet, au cours de l’exécution du projet de développement de la pisciculture</w:t>
      </w:r>
      <w:r w:rsidR="009C52DF">
        <w:rPr>
          <w:rFonts w:ascii="Arial" w:hAnsi="Arial" w:cs="Arial"/>
          <w:sz w:val="20"/>
          <w:szCs w:val="20"/>
        </w:rPr>
        <w:t xml:space="preserve"> et déjà</w:t>
      </w:r>
      <w:r w:rsidR="009C52DF" w:rsidRPr="005B0083">
        <w:rPr>
          <w:rFonts w:ascii="Arial" w:hAnsi="Arial" w:cs="Arial"/>
          <w:sz w:val="20"/>
          <w:szCs w:val="20"/>
        </w:rPr>
        <w:t xml:space="preserve"> même</w:t>
      </w:r>
      <w:r w:rsidR="009C52DF">
        <w:rPr>
          <w:rFonts w:ascii="Arial" w:hAnsi="Arial" w:cs="Arial"/>
          <w:sz w:val="20"/>
          <w:szCs w:val="20"/>
        </w:rPr>
        <w:t xml:space="preserve"> lors</w:t>
      </w:r>
      <w:r w:rsidR="009C52DF" w:rsidRPr="005B0083">
        <w:rPr>
          <w:rFonts w:ascii="Arial" w:hAnsi="Arial" w:cs="Arial"/>
          <w:sz w:val="20"/>
          <w:szCs w:val="20"/>
        </w:rPr>
        <w:t xml:space="preserve"> </w:t>
      </w:r>
      <w:r w:rsidR="009C52DF">
        <w:rPr>
          <w:rFonts w:ascii="Arial" w:hAnsi="Arial" w:cs="Arial"/>
          <w:sz w:val="20"/>
          <w:szCs w:val="20"/>
        </w:rPr>
        <w:t>d</w:t>
      </w:r>
      <w:r w:rsidR="009C52DF" w:rsidRPr="005B0083">
        <w:rPr>
          <w:rFonts w:ascii="Arial" w:hAnsi="Arial" w:cs="Arial"/>
          <w:sz w:val="20"/>
          <w:szCs w:val="20"/>
        </w:rPr>
        <w:t>e</w:t>
      </w:r>
      <w:r w:rsidR="009C52DF">
        <w:rPr>
          <w:rFonts w:ascii="Arial" w:hAnsi="Arial" w:cs="Arial"/>
          <w:sz w:val="20"/>
          <w:szCs w:val="20"/>
        </w:rPr>
        <w:t xml:space="preserve"> la</w:t>
      </w:r>
      <w:r w:rsidR="009C52DF" w:rsidRPr="005B0083">
        <w:rPr>
          <w:rFonts w:ascii="Arial" w:hAnsi="Arial" w:cs="Arial"/>
          <w:sz w:val="20"/>
          <w:szCs w:val="20"/>
        </w:rPr>
        <w:t xml:space="preserve"> phase expérimentale</w:t>
      </w:r>
      <w:r w:rsidRPr="005B0083">
        <w:rPr>
          <w:rFonts w:ascii="Arial" w:hAnsi="Arial" w:cs="Arial"/>
          <w:sz w:val="20"/>
          <w:szCs w:val="20"/>
        </w:rPr>
        <w:t xml:space="preserve"> au Bénin, </w:t>
      </w:r>
      <w:r w:rsidR="009C52DF">
        <w:rPr>
          <w:rFonts w:ascii="Arial" w:hAnsi="Arial" w:cs="Arial"/>
          <w:sz w:val="20"/>
          <w:szCs w:val="20"/>
        </w:rPr>
        <w:t>les</w:t>
      </w:r>
      <w:r w:rsidRPr="005B0083">
        <w:rPr>
          <w:rFonts w:ascii="Arial" w:hAnsi="Arial" w:cs="Arial"/>
          <w:sz w:val="20"/>
          <w:szCs w:val="20"/>
        </w:rPr>
        <w:t xml:space="preserve"> difficultés</w:t>
      </w:r>
      <w:r w:rsidR="009C52DF">
        <w:rPr>
          <w:rFonts w:ascii="Arial" w:hAnsi="Arial" w:cs="Arial"/>
          <w:sz w:val="20"/>
          <w:szCs w:val="20"/>
        </w:rPr>
        <w:t xml:space="preserve"> rencontrées par exemple</w:t>
      </w:r>
      <w:r w:rsidR="009C52DF" w:rsidRPr="005B0083">
        <w:rPr>
          <w:rFonts w:ascii="Arial" w:hAnsi="Arial" w:cs="Arial"/>
          <w:sz w:val="20"/>
          <w:szCs w:val="20"/>
        </w:rPr>
        <w:t xml:space="preserve"> étaient</w:t>
      </w:r>
      <w:r w:rsidRPr="005B0083">
        <w:rPr>
          <w:rFonts w:ascii="Arial" w:hAnsi="Arial" w:cs="Arial"/>
          <w:sz w:val="20"/>
          <w:szCs w:val="20"/>
        </w:rPr>
        <w:t xml:space="preserve"> liées à la méconnaissance des milieux d’élevage</w:t>
      </w:r>
      <w:r>
        <w:rPr>
          <w:rFonts w:ascii="Arial" w:hAnsi="Arial" w:cs="Arial"/>
          <w:sz w:val="20"/>
          <w:szCs w:val="20"/>
        </w:rPr>
        <w:t>,</w:t>
      </w:r>
      <w:r w:rsidR="009C52DF">
        <w:rPr>
          <w:rFonts w:ascii="Arial" w:hAnsi="Arial" w:cs="Arial"/>
          <w:sz w:val="20"/>
          <w:szCs w:val="20"/>
        </w:rPr>
        <w:t xml:space="preserve"> à</w:t>
      </w:r>
      <w:r>
        <w:rPr>
          <w:rFonts w:ascii="Arial" w:hAnsi="Arial" w:cs="Arial"/>
          <w:sz w:val="20"/>
          <w:szCs w:val="20"/>
        </w:rPr>
        <w:t xml:space="preserve"> </w:t>
      </w:r>
      <w:r w:rsidRPr="005B0083">
        <w:rPr>
          <w:rFonts w:ascii="Arial" w:hAnsi="Arial" w:cs="Arial"/>
          <w:sz w:val="20"/>
          <w:szCs w:val="20"/>
        </w:rPr>
        <w:t>la variabilité du milieu liée aux fortes salinités non prévues</w:t>
      </w:r>
      <w:r w:rsidR="009C52DF">
        <w:rPr>
          <w:rFonts w:ascii="Arial" w:hAnsi="Arial" w:cs="Arial"/>
          <w:sz w:val="20"/>
          <w:szCs w:val="20"/>
        </w:rPr>
        <w:t xml:space="preserve"> de l’ordre de</w:t>
      </w:r>
      <w:r w:rsidRPr="005B0083">
        <w:rPr>
          <w:rFonts w:ascii="Arial" w:hAnsi="Arial" w:cs="Arial"/>
          <w:sz w:val="20"/>
          <w:szCs w:val="20"/>
        </w:rPr>
        <w:t xml:space="preserve"> 25 à 30</w:t>
      </w:r>
      <w:r>
        <w:rPr>
          <w:rFonts w:ascii="Arial" w:hAnsi="Arial" w:cs="Arial"/>
          <w:sz w:val="20"/>
          <w:szCs w:val="20"/>
        </w:rPr>
        <w:t xml:space="preserve"> </w:t>
      </w:r>
      <w:r w:rsidRPr="005B0083">
        <w:rPr>
          <w:rFonts w:ascii="Arial" w:hAnsi="Arial" w:cs="Arial"/>
          <w:sz w:val="20"/>
          <w:szCs w:val="20"/>
        </w:rPr>
        <w:t>mg/l</w:t>
      </w:r>
      <w:r w:rsidR="009C52DF">
        <w:rPr>
          <w:rFonts w:ascii="Arial" w:hAnsi="Arial" w:cs="Arial"/>
          <w:sz w:val="20"/>
          <w:szCs w:val="20"/>
        </w:rPr>
        <w:t>itre</w:t>
      </w:r>
      <w:r w:rsidRPr="005B0083">
        <w:rPr>
          <w:rFonts w:ascii="Arial" w:hAnsi="Arial" w:cs="Arial"/>
          <w:sz w:val="20"/>
          <w:szCs w:val="20"/>
        </w:rPr>
        <w:t xml:space="preserve"> </w:t>
      </w:r>
      <w:r>
        <w:rPr>
          <w:rFonts w:ascii="Arial" w:hAnsi="Arial" w:cs="Arial"/>
          <w:sz w:val="20"/>
          <w:szCs w:val="20"/>
        </w:rPr>
        <w:t>et</w:t>
      </w:r>
      <w:r w:rsidR="009C52DF">
        <w:rPr>
          <w:rFonts w:ascii="Arial" w:hAnsi="Arial" w:cs="Arial"/>
          <w:sz w:val="20"/>
          <w:szCs w:val="20"/>
        </w:rPr>
        <w:t xml:space="preserve"> à</w:t>
      </w:r>
      <w:r>
        <w:rPr>
          <w:rFonts w:ascii="Arial" w:hAnsi="Arial" w:cs="Arial"/>
          <w:sz w:val="20"/>
          <w:szCs w:val="20"/>
        </w:rPr>
        <w:t xml:space="preserve"> </w:t>
      </w:r>
      <w:r w:rsidRPr="005B0083">
        <w:rPr>
          <w:rFonts w:ascii="Arial" w:hAnsi="Arial" w:cs="Arial"/>
          <w:sz w:val="20"/>
          <w:szCs w:val="20"/>
        </w:rPr>
        <w:t>d</w:t>
      </w:r>
      <w:r w:rsidR="009C52DF">
        <w:rPr>
          <w:rFonts w:ascii="Arial" w:hAnsi="Arial" w:cs="Arial"/>
          <w:sz w:val="20"/>
          <w:szCs w:val="20"/>
        </w:rPr>
        <w:t xml:space="preserve">ivers </w:t>
      </w:r>
      <w:r w:rsidRPr="005B0083">
        <w:rPr>
          <w:rFonts w:ascii="Arial" w:hAnsi="Arial" w:cs="Arial"/>
          <w:sz w:val="20"/>
          <w:szCs w:val="20"/>
        </w:rPr>
        <w:t>autres facteurs biotiques</w:t>
      </w:r>
      <w:r w:rsidR="000B26E6">
        <w:rPr>
          <w:rFonts w:ascii="Arial" w:hAnsi="Arial" w:cs="Arial"/>
          <w:sz w:val="20"/>
          <w:szCs w:val="20"/>
        </w:rPr>
        <w:t xml:space="preserve"> </w:t>
      </w:r>
      <w:r w:rsidR="000B26E6" w:rsidRPr="00C22E8C">
        <w:rPr>
          <w:rFonts w:ascii="Arial" w:hAnsi="Arial" w:cs="Arial"/>
          <w:sz w:val="20"/>
          <w:szCs w:val="20"/>
        </w:rPr>
        <w:t>(</w:t>
      </w:r>
      <w:proofErr w:type="spellStart"/>
      <w:r w:rsidR="00E06E07" w:rsidRPr="00C22E8C">
        <w:rPr>
          <w:rFonts w:ascii="Arial" w:hAnsi="Arial" w:cs="Arial"/>
          <w:sz w:val="20"/>
          <w:szCs w:val="20"/>
        </w:rPr>
        <w:t>Morissens</w:t>
      </w:r>
      <w:proofErr w:type="spellEnd"/>
      <w:r w:rsidR="00E06E07" w:rsidRPr="00C22E8C">
        <w:rPr>
          <w:rFonts w:ascii="Arial" w:hAnsi="Arial" w:cs="Arial"/>
          <w:sz w:val="20"/>
          <w:szCs w:val="20"/>
        </w:rPr>
        <w:t xml:space="preserve"> et al, 1987</w:t>
      </w:r>
      <w:r w:rsidR="000B26E6" w:rsidRPr="00C22E8C">
        <w:rPr>
          <w:rFonts w:ascii="Arial" w:hAnsi="Arial" w:cs="Arial"/>
          <w:sz w:val="20"/>
          <w:szCs w:val="20"/>
        </w:rPr>
        <w:t>)</w:t>
      </w:r>
      <w:r w:rsidRPr="005B0083">
        <w:rPr>
          <w:rFonts w:ascii="Arial" w:hAnsi="Arial" w:cs="Arial"/>
          <w:sz w:val="20"/>
          <w:szCs w:val="20"/>
        </w:rPr>
        <w:t xml:space="preserve">. Ainsi, une </w:t>
      </w:r>
      <w:r w:rsidR="009C52DF">
        <w:rPr>
          <w:rFonts w:ascii="Arial" w:hAnsi="Arial" w:cs="Arial"/>
          <w:sz w:val="20"/>
          <w:szCs w:val="20"/>
        </w:rPr>
        <w:t>bonn</w:t>
      </w:r>
      <w:r w:rsidRPr="005B0083">
        <w:rPr>
          <w:rFonts w:ascii="Arial" w:hAnsi="Arial" w:cs="Arial"/>
          <w:sz w:val="20"/>
          <w:szCs w:val="20"/>
        </w:rPr>
        <w:t>e partie des recherches</w:t>
      </w:r>
      <w:r w:rsidR="009C52DF">
        <w:rPr>
          <w:rFonts w:ascii="Arial" w:hAnsi="Arial" w:cs="Arial"/>
          <w:sz w:val="20"/>
          <w:szCs w:val="20"/>
        </w:rPr>
        <w:t xml:space="preserve"> d’accompagnement</w:t>
      </w:r>
      <w:r w:rsidRPr="005B0083">
        <w:rPr>
          <w:rFonts w:ascii="Arial" w:hAnsi="Arial" w:cs="Arial"/>
          <w:sz w:val="20"/>
          <w:szCs w:val="20"/>
        </w:rPr>
        <w:t xml:space="preserve"> effectuées ne l’</w:t>
      </w:r>
      <w:r w:rsidR="009C52DF">
        <w:rPr>
          <w:rFonts w:ascii="Arial" w:hAnsi="Arial" w:cs="Arial"/>
          <w:sz w:val="20"/>
          <w:szCs w:val="20"/>
        </w:rPr>
        <w:t>a</w:t>
      </w:r>
      <w:r w:rsidRPr="005B0083">
        <w:rPr>
          <w:rFonts w:ascii="Arial" w:hAnsi="Arial" w:cs="Arial"/>
          <w:sz w:val="20"/>
          <w:szCs w:val="20"/>
        </w:rPr>
        <w:t xml:space="preserve"> été </w:t>
      </w:r>
      <w:r w:rsidR="00C72ECA" w:rsidRPr="005B0083">
        <w:rPr>
          <w:rFonts w:ascii="Arial" w:hAnsi="Arial" w:cs="Arial"/>
          <w:sz w:val="20"/>
          <w:szCs w:val="20"/>
        </w:rPr>
        <w:t>qu’</w:t>
      </w:r>
      <w:r w:rsidR="00C72ECA" w:rsidRPr="0053161C">
        <w:rPr>
          <w:rFonts w:ascii="Arial" w:hAnsi="Arial" w:cs="Arial"/>
          <w:i/>
          <w:sz w:val="20"/>
          <w:szCs w:val="20"/>
        </w:rPr>
        <w:t>à</w:t>
      </w:r>
      <w:r w:rsidRPr="005B0083">
        <w:rPr>
          <w:rFonts w:ascii="Arial" w:hAnsi="Arial" w:cs="Arial"/>
          <w:sz w:val="20"/>
          <w:szCs w:val="20"/>
        </w:rPr>
        <w:t xml:space="preserve"> </w:t>
      </w:r>
      <w:r w:rsidR="0053161C" w:rsidRPr="0053161C">
        <w:rPr>
          <w:rFonts w:ascii="Arial" w:hAnsi="Arial" w:cs="Arial"/>
          <w:i/>
          <w:sz w:val="20"/>
          <w:szCs w:val="20"/>
        </w:rPr>
        <w:t>postériori</w:t>
      </w:r>
      <w:r w:rsidRPr="005B0083">
        <w:rPr>
          <w:rFonts w:ascii="Arial" w:hAnsi="Arial" w:cs="Arial"/>
          <w:sz w:val="20"/>
          <w:szCs w:val="20"/>
        </w:rPr>
        <w:t xml:space="preserve"> pour ajuster les choix opérationnels aux conditions du milieu. D’autres difficultés tels que le coût d’investissement élevé pour les pêcheurs, le coût de production qui impose un prix de vente trop </w:t>
      </w:r>
      <w:r>
        <w:rPr>
          <w:rFonts w:ascii="Arial" w:hAnsi="Arial" w:cs="Arial"/>
          <w:sz w:val="20"/>
          <w:szCs w:val="20"/>
        </w:rPr>
        <w:t>élevé</w:t>
      </w:r>
      <w:r w:rsidRPr="005B0083">
        <w:rPr>
          <w:rFonts w:ascii="Arial" w:hAnsi="Arial" w:cs="Arial"/>
          <w:sz w:val="20"/>
          <w:szCs w:val="20"/>
        </w:rPr>
        <w:t xml:space="preserve"> pour les consommateurs, une gestion administrative et financière peu orthodoxe, ont été défavorables à l’acceptabilité</w:t>
      </w:r>
      <w:r>
        <w:rPr>
          <w:rFonts w:ascii="Arial" w:hAnsi="Arial" w:cs="Arial"/>
          <w:sz w:val="20"/>
          <w:szCs w:val="20"/>
        </w:rPr>
        <w:t xml:space="preserve"> et à </w:t>
      </w:r>
      <w:r w:rsidRPr="005B0083">
        <w:rPr>
          <w:rFonts w:ascii="Arial" w:hAnsi="Arial" w:cs="Arial"/>
          <w:sz w:val="20"/>
          <w:szCs w:val="20"/>
        </w:rPr>
        <w:t>la capacité de l’élevage par les pêcheurs en phase de pré vulgarisation. Il résulte de cette expérience que la pisciculture intensive doit être réellement précédée de recherches</w:t>
      </w:r>
      <w:r w:rsidR="009C52DF">
        <w:rPr>
          <w:rFonts w:ascii="Arial" w:hAnsi="Arial" w:cs="Arial"/>
          <w:sz w:val="20"/>
          <w:szCs w:val="20"/>
        </w:rPr>
        <w:t xml:space="preserve"> scientifiques tant</w:t>
      </w:r>
      <w:r w:rsidRPr="005B0083">
        <w:rPr>
          <w:rFonts w:ascii="Arial" w:hAnsi="Arial" w:cs="Arial"/>
          <w:sz w:val="20"/>
          <w:szCs w:val="20"/>
        </w:rPr>
        <w:t xml:space="preserve"> piscicoles</w:t>
      </w:r>
      <w:r w:rsidR="009C52DF">
        <w:rPr>
          <w:rFonts w:ascii="Arial" w:hAnsi="Arial" w:cs="Arial"/>
          <w:sz w:val="20"/>
          <w:szCs w:val="20"/>
        </w:rPr>
        <w:t xml:space="preserve"> et</w:t>
      </w:r>
      <w:r w:rsidRPr="005B0083">
        <w:rPr>
          <w:rFonts w:ascii="Arial" w:hAnsi="Arial" w:cs="Arial"/>
          <w:sz w:val="20"/>
          <w:szCs w:val="20"/>
        </w:rPr>
        <w:t xml:space="preserve"> écologiques </w:t>
      </w:r>
      <w:r w:rsidR="009C52DF">
        <w:rPr>
          <w:rFonts w:ascii="Arial" w:hAnsi="Arial" w:cs="Arial"/>
          <w:sz w:val="20"/>
          <w:szCs w:val="20"/>
        </w:rPr>
        <w:t>qu</w:t>
      </w:r>
      <w:r w:rsidRPr="005B0083">
        <w:rPr>
          <w:rFonts w:ascii="Arial" w:hAnsi="Arial" w:cs="Arial"/>
          <w:sz w:val="20"/>
          <w:szCs w:val="20"/>
        </w:rPr>
        <w:t>e sociologiques sur les systèmes aquacoles traditionnels et la rentabilité</w:t>
      </w:r>
      <w:r w:rsidR="009B684C">
        <w:rPr>
          <w:rFonts w:ascii="Arial" w:hAnsi="Arial" w:cs="Arial"/>
          <w:sz w:val="20"/>
          <w:szCs w:val="20"/>
        </w:rPr>
        <w:t xml:space="preserve"> voire la viabilité</w:t>
      </w:r>
      <w:r w:rsidRPr="005B0083">
        <w:rPr>
          <w:rFonts w:ascii="Arial" w:hAnsi="Arial" w:cs="Arial"/>
          <w:sz w:val="20"/>
          <w:szCs w:val="20"/>
        </w:rPr>
        <w:t xml:space="preserve"> des systèmes</w:t>
      </w:r>
      <w:r w:rsidR="00CA139E" w:rsidRPr="005B0083">
        <w:rPr>
          <w:rFonts w:ascii="Arial" w:hAnsi="Arial" w:cs="Arial"/>
          <w:sz w:val="20"/>
          <w:szCs w:val="20"/>
        </w:rPr>
        <w:t xml:space="preserve"> aquacoles</w:t>
      </w:r>
      <w:r w:rsidRPr="005B0083">
        <w:rPr>
          <w:rFonts w:ascii="Arial" w:hAnsi="Arial" w:cs="Arial"/>
          <w:sz w:val="20"/>
          <w:szCs w:val="20"/>
        </w:rPr>
        <w:t xml:space="preserve"> </w:t>
      </w:r>
      <w:r>
        <w:rPr>
          <w:rFonts w:ascii="Arial" w:hAnsi="Arial" w:cs="Arial"/>
          <w:sz w:val="20"/>
          <w:szCs w:val="20"/>
        </w:rPr>
        <w:t xml:space="preserve">à </w:t>
      </w:r>
      <w:r w:rsidRPr="005B0083">
        <w:rPr>
          <w:rFonts w:ascii="Arial" w:hAnsi="Arial" w:cs="Arial"/>
          <w:sz w:val="20"/>
          <w:szCs w:val="20"/>
        </w:rPr>
        <w:t>introdui</w:t>
      </w:r>
      <w:r>
        <w:rPr>
          <w:rFonts w:ascii="Arial" w:hAnsi="Arial" w:cs="Arial"/>
          <w:sz w:val="20"/>
          <w:szCs w:val="20"/>
        </w:rPr>
        <w:t>re</w:t>
      </w:r>
      <w:r w:rsidRPr="005B0083">
        <w:rPr>
          <w:rFonts w:ascii="Arial" w:hAnsi="Arial" w:cs="Arial"/>
          <w:sz w:val="20"/>
          <w:szCs w:val="20"/>
        </w:rPr>
        <w:t>.</w:t>
      </w:r>
      <w:r>
        <w:rPr>
          <w:rFonts w:ascii="Arial" w:hAnsi="Arial" w:cs="Arial"/>
          <w:sz w:val="20"/>
          <w:szCs w:val="20"/>
        </w:rPr>
        <w:t xml:space="preserve"> </w:t>
      </w:r>
      <w:r w:rsidRPr="005B0083">
        <w:rPr>
          <w:rFonts w:ascii="Arial" w:hAnsi="Arial" w:cs="Arial"/>
          <w:sz w:val="20"/>
          <w:szCs w:val="20"/>
        </w:rPr>
        <w:t xml:space="preserve">Ainsi, dans la conception et l’exécution des projets d’aquaculture, les facteurs environnementaux et </w:t>
      </w:r>
      <w:r>
        <w:rPr>
          <w:rFonts w:ascii="Arial" w:hAnsi="Arial" w:cs="Arial"/>
          <w:sz w:val="20"/>
          <w:szCs w:val="20"/>
        </w:rPr>
        <w:t>l</w:t>
      </w:r>
      <w:r w:rsidRPr="005B0083">
        <w:rPr>
          <w:rFonts w:ascii="Arial" w:hAnsi="Arial" w:cs="Arial"/>
          <w:sz w:val="20"/>
          <w:szCs w:val="20"/>
        </w:rPr>
        <w:t>es aspects socioéconomiques et socioculturels</w:t>
      </w:r>
      <w:r w:rsidR="00192412" w:rsidRPr="005B0083">
        <w:rPr>
          <w:rFonts w:ascii="Arial" w:hAnsi="Arial" w:cs="Arial"/>
          <w:sz w:val="20"/>
          <w:szCs w:val="20"/>
        </w:rPr>
        <w:t xml:space="preserve"> </w:t>
      </w:r>
      <w:r w:rsidR="00192412">
        <w:rPr>
          <w:rFonts w:ascii="Arial" w:hAnsi="Arial" w:cs="Arial"/>
          <w:sz w:val="20"/>
          <w:szCs w:val="20"/>
        </w:rPr>
        <w:t>doivent être nécessairement</w:t>
      </w:r>
      <w:r w:rsidR="00192412" w:rsidRPr="005B0083">
        <w:rPr>
          <w:rFonts w:ascii="Arial" w:hAnsi="Arial" w:cs="Arial"/>
          <w:sz w:val="20"/>
          <w:szCs w:val="20"/>
        </w:rPr>
        <w:t xml:space="preserve"> intégr</w:t>
      </w:r>
      <w:r w:rsidR="00192412">
        <w:rPr>
          <w:rFonts w:ascii="Arial" w:hAnsi="Arial" w:cs="Arial"/>
          <w:sz w:val="20"/>
          <w:szCs w:val="20"/>
        </w:rPr>
        <w:t>és</w:t>
      </w:r>
      <w:r w:rsidRPr="005B0083">
        <w:rPr>
          <w:rFonts w:ascii="Arial" w:hAnsi="Arial" w:cs="Arial"/>
          <w:sz w:val="20"/>
          <w:szCs w:val="20"/>
        </w:rPr>
        <w:t>.</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La pisciculture artisanale de production marchande concern</w:t>
      </w:r>
      <w:r w:rsidR="00192412">
        <w:rPr>
          <w:rFonts w:ascii="Arial" w:hAnsi="Arial" w:cs="Arial"/>
          <w:sz w:val="20"/>
          <w:szCs w:val="20"/>
        </w:rPr>
        <w:t>ait</w:t>
      </w:r>
      <w:r w:rsidRPr="005B0083">
        <w:rPr>
          <w:rFonts w:ascii="Arial" w:hAnsi="Arial" w:cs="Arial"/>
          <w:sz w:val="20"/>
          <w:szCs w:val="20"/>
        </w:rPr>
        <w:t xml:space="preserve"> les étangs de petites dimensions </w:t>
      </w:r>
      <w:r w:rsidR="00192412">
        <w:rPr>
          <w:rFonts w:ascii="Arial" w:hAnsi="Arial" w:cs="Arial"/>
          <w:sz w:val="20"/>
          <w:szCs w:val="20"/>
        </w:rPr>
        <w:t>tandis qu</w:t>
      </w:r>
      <w:r w:rsidRPr="005B0083">
        <w:rPr>
          <w:rFonts w:ascii="Arial" w:hAnsi="Arial" w:cs="Arial"/>
          <w:sz w:val="20"/>
          <w:szCs w:val="20"/>
        </w:rPr>
        <w:t>e les systèmes traditionnels des t</w:t>
      </w:r>
      <w:r>
        <w:rPr>
          <w:rFonts w:ascii="Arial" w:hAnsi="Arial" w:cs="Arial"/>
          <w:sz w:val="20"/>
          <w:szCs w:val="20"/>
        </w:rPr>
        <w:t xml:space="preserve">rous </w:t>
      </w:r>
      <w:r w:rsidRPr="005B0083">
        <w:rPr>
          <w:rFonts w:ascii="Arial" w:hAnsi="Arial" w:cs="Arial"/>
          <w:sz w:val="20"/>
          <w:szCs w:val="20"/>
        </w:rPr>
        <w:t>à poissons « </w:t>
      </w:r>
      <w:proofErr w:type="spellStart"/>
      <w:r w:rsidRPr="005B0083">
        <w:rPr>
          <w:rFonts w:ascii="Arial" w:hAnsi="Arial" w:cs="Arial"/>
          <w:sz w:val="20"/>
          <w:szCs w:val="20"/>
        </w:rPr>
        <w:t>whédo</w:t>
      </w:r>
      <w:proofErr w:type="spellEnd"/>
      <w:r w:rsidRPr="005B0083">
        <w:rPr>
          <w:rFonts w:ascii="Arial" w:hAnsi="Arial" w:cs="Arial"/>
          <w:sz w:val="20"/>
          <w:szCs w:val="20"/>
        </w:rPr>
        <w:t> » et des parcs à branchages « </w:t>
      </w:r>
      <w:proofErr w:type="spellStart"/>
      <w:r w:rsidRPr="005B0083">
        <w:rPr>
          <w:rFonts w:ascii="Arial" w:hAnsi="Arial" w:cs="Arial"/>
          <w:sz w:val="20"/>
          <w:szCs w:val="20"/>
        </w:rPr>
        <w:t>acadja</w:t>
      </w:r>
      <w:proofErr w:type="spellEnd"/>
      <w:r w:rsidRPr="005B0083">
        <w:rPr>
          <w:rFonts w:ascii="Arial" w:hAnsi="Arial" w:cs="Arial"/>
          <w:sz w:val="20"/>
          <w:szCs w:val="20"/>
        </w:rPr>
        <w:t> » représent</w:t>
      </w:r>
      <w:r w:rsidR="00192412">
        <w:rPr>
          <w:rFonts w:ascii="Arial" w:hAnsi="Arial" w:cs="Arial"/>
          <w:sz w:val="20"/>
          <w:szCs w:val="20"/>
        </w:rPr>
        <w:t>ai</w:t>
      </w:r>
      <w:r w:rsidRPr="005B0083">
        <w:rPr>
          <w:rFonts w:ascii="Arial" w:hAnsi="Arial" w:cs="Arial"/>
          <w:sz w:val="20"/>
          <w:szCs w:val="20"/>
        </w:rPr>
        <w:t>ent une bonne partie de la production nationale. C’est une activité lucrative mais plus proche du pur prélèvement des ressources naturelles que de l’élevage</w:t>
      </w:r>
      <w:r w:rsidR="0097011C">
        <w:rPr>
          <w:rFonts w:ascii="Arial" w:hAnsi="Arial" w:cs="Arial"/>
          <w:sz w:val="20"/>
          <w:szCs w:val="20"/>
        </w:rPr>
        <w:t xml:space="preserve"> du poisson</w:t>
      </w:r>
      <w:r w:rsidRPr="005B0083">
        <w:rPr>
          <w:rFonts w:ascii="Arial" w:hAnsi="Arial" w:cs="Arial"/>
          <w:sz w:val="20"/>
          <w:szCs w:val="20"/>
        </w:rPr>
        <w:t>. Leurs connaissances empiriques et traditionnelles sont importantes mais peu ou pas formalisées et pas encore assimilées par les approches scientifiques modernes. L’orientation des actions est dans ce cas à la compréhension et, si possible, à l’intensification des systèmes</w:t>
      </w:r>
      <w:r w:rsidR="00192412">
        <w:rPr>
          <w:rFonts w:ascii="Arial" w:hAnsi="Arial" w:cs="Arial"/>
          <w:sz w:val="20"/>
          <w:szCs w:val="20"/>
        </w:rPr>
        <w:t xml:space="preserve"> aquacoles</w:t>
      </w:r>
      <w:r w:rsidRPr="005B0083">
        <w:rPr>
          <w:rFonts w:ascii="Arial" w:hAnsi="Arial" w:cs="Arial"/>
          <w:sz w:val="20"/>
          <w:szCs w:val="20"/>
        </w:rPr>
        <w:t xml:space="preserve"> existants. Pour accro</w:t>
      </w:r>
      <w:r w:rsidR="00192412">
        <w:rPr>
          <w:rFonts w:ascii="Arial" w:hAnsi="Arial" w:cs="Arial"/>
          <w:sz w:val="20"/>
          <w:szCs w:val="20"/>
        </w:rPr>
        <w:t>î</w:t>
      </w:r>
      <w:r w:rsidRPr="005B0083">
        <w:rPr>
          <w:rFonts w:ascii="Arial" w:hAnsi="Arial" w:cs="Arial"/>
          <w:sz w:val="20"/>
          <w:szCs w:val="20"/>
        </w:rPr>
        <w:t xml:space="preserve">tre </w:t>
      </w:r>
      <w:r w:rsidRPr="005B0083">
        <w:rPr>
          <w:rFonts w:ascii="Arial" w:hAnsi="Arial" w:cs="Arial"/>
          <w:sz w:val="20"/>
          <w:szCs w:val="20"/>
        </w:rPr>
        <w:lastRenderedPageBreak/>
        <w:t>la production piscicole de poissons, la création de petites et moyennes entreprises piscicoles</w:t>
      </w:r>
      <w:r w:rsidR="00192412">
        <w:rPr>
          <w:rFonts w:ascii="Arial" w:hAnsi="Arial" w:cs="Arial"/>
          <w:sz w:val="20"/>
          <w:szCs w:val="20"/>
        </w:rPr>
        <w:t xml:space="preserve"> s’impose</w:t>
      </w:r>
      <w:r w:rsidRPr="005B0083">
        <w:rPr>
          <w:rFonts w:ascii="Arial" w:hAnsi="Arial" w:cs="Arial"/>
          <w:sz w:val="20"/>
          <w:szCs w:val="20"/>
        </w:rPr>
        <w:t xml:space="preserve"> par des pêcheurs, des citadins et des volontaires qui veulent réellement s’</w:t>
      </w:r>
      <w:r w:rsidR="00192412">
        <w:rPr>
          <w:rFonts w:ascii="Arial" w:hAnsi="Arial" w:cs="Arial"/>
          <w:sz w:val="20"/>
          <w:szCs w:val="20"/>
        </w:rPr>
        <w:t xml:space="preserve">y </w:t>
      </w:r>
      <w:r w:rsidRPr="005B0083">
        <w:rPr>
          <w:rFonts w:ascii="Arial" w:hAnsi="Arial" w:cs="Arial"/>
          <w:sz w:val="20"/>
          <w:szCs w:val="20"/>
        </w:rPr>
        <w:t>investir.</w:t>
      </w:r>
    </w:p>
    <w:p w:rsidR="004938A2" w:rsidRDefault="00192412" w:rsidP="005B0083">
      <w:pPr>
        <w:spacing w:before="120"/>
        <w:jc w:val="both"/>
        <w:rPr>
          <w:rFonts w:ascii="Arial" w:hAnsi="Arial" w:cs="Arial"/>
          <w:sz w:val="20"/>
          <w:szCs w:val="20"/>
        </w:rPr>
      </w:pPr>
      <w:r>
        <w:rPr>
          <w:rFonts w:ascii="Arial" w:hAnsi="Arial" w:cs="Arial"/>
          <w:sz w:val="20"/>
          <w:szCs w:val="20"/>
        </w:rPr>
        <w:t>P</w:t>
      </w:r>
      <w:r w:rsidR="004938A2" w:rsidRPr="005B0083">
        <w:rPr>
          <w:rFonts w:ascii="Arial" w:hAnsi="Arial" w:cs="Arial"/>
          <w:sz w:val="20"/>
          <w:szCs w:val="20"/>
        </w:rPr>
        <w:t>ar ailleurs</w:t>
      </w:r>
      <w:r>
        <w:rPr>
          <w:rFonts w:ascii="Arial" w:hAnsi="Arial" w:cs="Arial"/>
          <w:sz w:val="20"/>
          <w:szCs w:val="20"/>
        </w:rPr>
        <w:t xml:space="preserve">, </w:t>
      </w:r>
      <w:r w:rsidR="004938A2" w:rsidRPr="005B0083">
        <w:rPr>
          <w:rFonts w:ascii="Arial" w:hAnsi="Arial" w:cs="Arial"/>
          <w:sz w:val="20"/>
          <w:szCs w:val="20"/>
        </w:rPr>
        <w:t>la pisciculture</w:t>
      </w:r>
      <w:r w:rsidR="00981BBB">
        <w:rPr>
          <w:rFonts w:ascii="Arial" w:hAnsi="Arial" w:cs="Arial"/>
          <w:sz w:val="20"/>
          <w:szCs w:val="20"/>
        </w:rPr>
        <w:t xml:space="preserve"> voire l’aquaculture</w:t>
      </w:r>
      <w:r>
        <w:rPr>
          <w:rFonts w:ascii="Arial" w:hAnsi="Arial" w:cs="Arial"/>
          <w:sz w:val="20"/>
          <w:szCs w:val="20"/>
        </w:rPr>
        <w:t xml:space="preserve"> doit être</w:t>
      </w:r>
      <w:r w:rsidRPr="005B0083">
        <w:rPr>
          <w:rFonts w:ascii="Arial" w:hAnsi="Arial" w:cs="Arial"/>
          <w:sz w:val="20"/>
          <w:szCs w:val="20"/>
        </w:rPr>
        <w:t xml:space="preserve"> intégr</w:t>
      </w:r>
      <w:r>
        <w:rPr>
          <w:rFonts w:ascii="Arial" w:hAnsi="Arial" w:cs="Arial"/>
          <w:sz w:val="20"/>
          <w:szCs w:val="20"/>
        </w:rPr>
        <w:t>ée</w:t>
      </w:r>
      <w:r w:rsidR="004938A2" w:rsidRPr="005B0083">
        <w:rPr>
          <w:rFonts w:ascii="Arial" w:hAnsi="Arial" w:cs="Arial"/>
          <w:sz w:val="20"/>
          <w:szCs w:val="20"/>
        </w:rPr>
        <w:t xml:space="preserve"> à l’élevage des porcs</w:t>
      </w:r>
      <w:r>
        <w:rPr>
          <w:rFonts w:ascii="Arial" w:hAnsi="Arial" w:cs="Arial"/>
          <w:sz w:val="20"/>
          <w:szCs w:val="20"/>
        </w:rPr>
        <w:t>,</w:t>
      </w:r>
      <w:r w:rsidR="004938A2">
        <w:rPr>
          <w:rFonts w:ascii="Arial" w:hAnsi="Arial" w:cs="Arial"/>
          <w:sz w:val="20"/>
          <w:szCs w:val="20"/>
        </w:rPr>
        <w:t xml:space="preserve"> </w:t>
      </w:r>
      <w:r>
        <w:rPr>
          <w:rFonts w:ascii="Arial" w:hAnsi="Arial" w:cs="Arial"/>
          <w:sz w:val="20"/>
          <w:szCs w:val="20"/>
        </w:rPr>
        <w:t>à</w:t>
      </w:r>
      <w:r w:rsidR="004938A2" w:rsidRPr="005B0083">
        <w:rPr>
          <w:rFonts w:ascii="Arial" w:hAnsi="Arial" w:cs="Arial"/>
          <w:sz w:val="20"/>
          <w:szCs w:val="20"/>
        </w:rPr>
        <w:t xml:space="preserve"> l</w:t>
      </w:r>
      <w:r>
        <w:rPr>
          <w:rFonts w:ascii="Arial" w:hAnsi="Arial" w:cs="Arial"/>
          <w:sz w:val="20"/>
          <w:szCs w:val="20"/>
        </w:rPr>
        <w:t>’</w:t>
      </w:r>
      <w:r w:rsidR="004938A2" w:rsidRPr="005B0083">
        <w:rPr>
          <w:rFonts w:ascii="Arial" w:hAnsi="Arial" w:cs="Arial"/>
          <w:sz w:val="20"/>
          <w:szCs w:val="20"/>
        </w:rPr>
        <w:t>av</w:t>
      </w:r>
      <w:r>
        <w:rPr>
          <w:rFonts w:ascii="Arial" w:hAnsi="Arial" w:cs="Arial"/>
          <w:sz w:val="20"/>
          <w:szCs w:val="20"/>
        </w:rPr>
        <w:t>icu</w:t>
      </w:r>
      <w:r w:rsidR="004938A2" w:rsidRPr="005B0083">
        <w:rPr>
          <w:rFonts w:ascii="Arial" w:hAnsi="Arial" w:cs="Arial"/>
          <w:sz w:val="20"/>
          <w:szCs w:val="20"/>
        </w:rPr>
        <w:t>l</w:t>
      </w:r>
      <w:r>
        <w:rPr>
          <w:rFonts w:ascii="Arial" w:hAnsi="Arial" w:cs="Arial"/>
          <w:sz w:val="20"/>
          <w:szCs w:val="20"/>
        </w:rPr>
        <w:t>tur</w:t>
      </w:r>
      <w:r w:rsidR="004938A2" w:rsidRPr="005B0083">
        <w:rPr>
          <w:rFonts w:ascii="Arial" w:hAnsi="Arial" w:cs="Arial"/>
          <w:sz w:val="20"/>
          <w:szCs w:val="20"/>
        </w:rPr>
        <w:t>e</w:t>
      </w:r>
      <w:r w:rsidR="0097011C">
        <w:rPr>
          <w:rFonts w:ascii="Arial" w:hAnsi="Arial" w:cs="Arial"/>
          <w:sz w:val="20"/>
          <w:szCs w:val="20"/>
        </w:rPr>
        <w:t>, à la vermiculture, à la lombriculture</w:t>
      </w:r>
      <w:r w:rsidR="004938A2" w:rsidRPr="005B0083">
        <w:rPr>
          <w:rFonts w:ascii="Arial" w:hAnsi="Arial" w:cs="Arial"/>
          <w:sz w:val="20"/>
          <w:szCs w:val="20"/>
        </w:rPr>
        <w:t xml:space="preserve"> et à l’agriculture</w:t>
      </w:r>
      <w:r>
        <w:rPr>
          <w:rFonts w:ascii="Arial" w:hAnsi="Arial" w:cs="Arial"/>
          <w:sz w:val="20"/>
          <w:szCs w:val="20"/>
        </w:rPr>
        <w:t xml:space="preserve"> comme la riziculture, afin d’aboutir et d’instaurer la vraie et viable</w:t>
      </w:r>
      <w:r w:rsidR="004938A2" w:rsidRPr="005B0083">
        <w:rPr>
          <w:rFonts w:ascii="Arial" w:hAnsi="Arial" w:cs="Arial"/>
          <w:sz w:val="20"/>
          <w:szCs w:val="20"/>
        </w:rPr>
        <w:t xml:space="preserve"> </w:t>
      </w:r>
      <w:r w:rsidR="004938A2">
        <w:rPr>
          <w:rFonts w:ascii="Arial" w:hAnsi="Arial" w:cs="Arial"/>
          <w:sz w:val="20"/>
          <w:szCs w:val="20"/>
        </w:rPr>
        <w:t>pratique</w:t>
      </w:r>
      <w:r>
        <w:rPr>
          <w:rFonts w:ascii="Arial" w:hAnsi="Arial" w:cs="Arial"/>
          <w:sz w:val="20"/>
          <w:szCs w:val="20"/>
        </w:rPr>
        <w:t xml:space="preserve"> de</w:t>
      </w:r>
      <w:r w:rsidR="004938A2">
        <w:rPr>
          <w:rFonts w:ascii="Arial" w:hAnsi="Arial" w:cs="Arial"/>
          <w:sz w:val="20"/>
          <w:szCs w:val="20"/>
        </w:rPr>
        <w:t xml:space="preserve"> </w:t>
      </w:r>
      <w:r w:rsidR="004938A2" w:rsidRPr="005B0083">
        <w:rPr>
          <w:rFonts w:ascii="Arial" w:hAnsi="Arial" w:cs="Arial"/>
          <w:sz w:val="20"/>
          <w:szCs w:val="20"/>
        </w:rPr>
        <w:t>l’agro</w:t>
      </w:r>
      <w:r>
        <w:rPr>
          <w:rFonts w:ascii="Arial" w:hAnsi="Arial" w:cs="Arial"/>
          <w:sz w:val="20"/>
          <w:szCs w:val="20"/>
        </w:rPr>
        <w:t>-</w:t>
      </w:r>
      <w:r w:rsidR="004938A2" w:rsidRPr="005B0083">
        <w:rPr>
          <w:rFonts w:ascii="Arial" w:hAnsi="Arial" w:cs="Arial"/>
          <w:sz w:val="20"/>
          <w:szCs w:val="20"/>
        </w:rPr>
        <w:t xml:space="preserve">pisciculture et </w:t>
      </w:r>
      <w:r>
        <w:rPr>
          <w:rFonts w:ascii="Arial" w:hAnsi="Arial" w:cs="Arial"/>
          <w:sz w:val="20"/>
          <w:szCs w:val="20"/>
        </w:rPr>
        <w:t>du</w:t>
      </w:r>
      <w:r w:rsidR="004938A2">
        <w:rPr>
          <w:rFonts w:ascii="Arial" w:hAnsi="Arial" w:cs="Arial"/>
          <w:sz w:val="20"/>
          <w:szCs w:val="20"/>
        </w:rPr>
        <w:t xml:space="preserve"> </w:t>
      </w:r>
      <w:r w:rsidR="004938A2" w:rsidRPr="005B0083">
        <w:rPr>
          <w:rFonts w:ascii="Arial" w:hAnsi="Arial" w:cs="Arial"/>
          <w:sz w:val="20"/>
          <w:szCs w:val="20"/>
        </w:rPr>
        <w:t>complexe d’élevage</w:t>
      </w:r>
      <w:r>
        <w:rPr>
          <w:rFonts w:ascii="Arial" w:hAnsi="Arial" w:cs="Arial"/>
          <w:sz w:val="20"/>
          <w:szCs w:val="20"/>
        </w:rPr>
        <w:t xml:space="preserve"> poly espèce indispensable à la diversification agricole et au maintien de l’équilibre agro-</w:t>
      </w:r>
      <w:proofErr w:type="spellStart"/>
      <w:r>
        <w:rPr>
          <w:rFonts w:ascii="Arial" w:hAnsi="Arial" w:cs="Arial"/>
          <w:sz w:val="20"/>
          <w:szCs w:val="20"/>
        </w:rPr>
        <w:t>sylvo</w:t>
      </w:r>
      <w:proofErr w:type="spellEnd"/>
      <w:r>
        <w:rPr>
          <w:rFonts w:ascii="Arial" w:hAnsi="Arial" w:cs="Arial"/>
          <w:sz w:val="20"/>
          <w:szCs w:val="20"/>
        </w:rPr>
        <w:t>-pastoral</w:t>
      </w:r>
      <w:r w:rsidR="004938A2" w:rsidRPr="005B0083">
        <w:rPr>
          <w:rFonts w:ascii="Arial" w:hAnsi="Arial" w:cs="Arial"/>
          <w:sz w:val="20"/>
          <w:szCs w:val="20"/>
        </w:rPr>
        <w:t xml:space="preserve">. En s’intégrant aux spécificités de chaque système de production agricole, </w:t>
      </w:r>
      <w:r w:rsidR="00981BBB">
        <w:rPr>
          <w:rFonts w:ascii="Arial" w:hAnsi="Arial" w:cs="Arial"/>
          <w:sz w:val="20"/>
          <w:szCs w:val="20"/>
        </w:rPr>
        <w:t>l’aquaculture</w:t>
      </w:r>
      <w:r w:rsidR="00981BBB" w:rsidRPr="005B0083">
        <w:rPr>
          <w:rFonts w:ascii="Arial" w:hAnsi="Arial" w:cs="Arial"/>
          <w:sz w:val="20"/>
          <w:szCs w:val="20"/>
        </w:rPr>
        <w:t xml:space="preserve"> </w:t>
      </w:r>
      <w:r w:rsidR="004938A2" w:rsidRPr="005B0083">
        <w:rPr>
          <w:rFonts w:ascii="Arial" w:hAnsi="Arial" w:cs="Arial"/>
          <w:sz w:val="20"/>
          <w:szCs w:val="20"/>
        </w:rPr>
        <w:t>est à même d’être appropriée par ses</w:t>
      </w:r>
      <w:r w:rsidR="00981BBB">
        <w:rPr>
          <w:rFonts w:ascii="Arial" w:hAnsi="Arial" w:cs="Arial"/>
          <w:sz w:val="20"/>
          <w:szCs w:val="20"/>
        </w:rPr>
        <w:t xml:space="preserve"> acteurs et</w:t>
      </w:r>
      <w:r w:rsidR="004938A2" w:rsidRPr="005B0083">
        <w:rPr>
          <w:rFonts w:ascii="Arial" w:hAnsi="Arial" w:cs="Arial"/>
          <w:sz w:val="20"/>
          <w:szCs w:val="20"/>
        </w:rPr>
        <w:t xml:space="preserve"> opérateurs</w:t>
      </w:r>
      <w:r w:rsidR="00981BBB">
        <w:rPr>
          <w:rFonts w:ascii="Arial" w:hAnsi="Arial" w:cs="Arial"/>
          <w:sz w:val="20"/>
          <w:szCs w:val="20"/>
        </w:rPr>
        <w:t xml:space="preserve"> stratégiques comme les</w:t>
      </w:r>
      <w:r w:rsidR="004938A2" w:rsidRPr="005B0083">
        <w:rPr>
          <w:rFonts w:ascii="Arial" w:hAnsi="Arial" w:cs="Arial"/>
          <w:sz w:val="20"/>
          <w:szCs w:val="20"/>
        </w:rPr>
        <w:t xml:space="preserve"> pêcheurs,</w:t>
      </w:r>
      <w:r w:rsidR="00981BBB">
        <w:rPr>
          <w:rFonts w:ascii="Arial" w:hAnsi="Arial" w:cs="Arial"/>
          <w:sz w:val="20"/>
          <w:szCs w:val="20"/>
        </w:rPr>
        <w:t xml:space="preserve"> pisciculteurs et autres</w:t>
      </w:r>
      <w:r w:rsidR="004938A2" w:rsidRPr="005B0083">
        <w:rPr>
          <w:rFonts w:ascii="Arial" w:hAnsi="Arial" w:cs="Arial"/>
          <w:sz w:val="20"/>
          <w:szCs w:val="20"/>
        </w:rPr>
        <w:t xml:space="preserve"> p</w:t>
      </w:r>
      <w:r w:rsidR="00981BBB">
        <w:rPr>
          <w:rFonts w:ascii="Arial" w:hAnsi="Arial" w:cs="Arial"/>
          <w:sz w:val="20"/>
          <w:szCs w:val="20"/>
        </w:rPr>
        <w:t>roducteurs</w:t>
      </w:r>
      <w:r w:rsidR="004938A2" w:rsidRPr="005B0083">
        <w:rPr>
          <w:rFonts w:ascii="Arial" w:hAnsi="Arial" w:cs="Arial"/>
          <w:sz w:val="20"/>
          <w:szCs w:val="20"/>
        </w:rPr>
        <w:t>.</w:t>
      </w:r>
      <w:r w:rsidR="004938A2">
        <w:rPr>
          <w:rFonts w:ascii="Arial" w:hAnsi="Arial" w:cs="Arial"/>
          <w:sz w:val="20"/>
          <w:szCs w:val="20"/>
        </w:rPr>
        <w:t xml:space="preserve"> Toutefo</w:t>
      </w:r>
      <w:r w:rsidR="004938A2" w:rsidRPr="005B0083">
        <w:rPr>
          <w:rFonts w:ascii="Arial" w:hAnsi="Arial" w:cs="Arial"/>
          <w:sz w:val="20"/>
          <w:szCs w:val="20"/>
        </w:rPr>
        <w:t>is</w:t>
      </w:r>
      <w:r w:rsidR="004938A2">
        <w:rPr>
          <w:rFonts w:ascii="Arial" w:hAnsi="Arial" w:cs="Arial"/>
          <w:sz w:val="20"/>
          <w:szCs w:val="20"/>
        </w:rPr>
        <w:t>,</w:t>
      </w:r>
      <w:r w:rsidR="004938A2" w:rsidRPr="005B0083">
        <w:rPr>
          <w:rFonts w:ascii="Arial" w:hAnsi="Arial" w:cs="Arial"/>
          <w:sz w:val="20"/>
          <w:szCs w:val="20"/>
        </w:rPr>
        <w:t xml:space="preserve"> cet avantage est aussi un inconvénient</w:t>
      </w:r>
      <w:r w:rsidR="004938A2">
        <w:rPr>
          <w:rFonts w:ascii="Arial" w:hAnsi="Arial" w:cs="Arial"/>
          <w:sz w:val="20"/>
          <w:szCs w:val="20"/>
        </w:rPr>
        <w:t xml:space="preserve"> car</w:t>
      </w:r>
      <w:r w:rsidR="004938A2" w:rsidRPr="005B0083">
        <w:rPr>
          <w:rFonts w:ascii="Arial" w:hAnsi="Arial" w:cs="Arial"/>
          <w:sz w:val="20"/>
          <w:szCs w:val="20"/>
        </w:rPr>
        <w:t xml:space="preserve"> il faut du temps pour introduire une activité nouvelle</w:t>
      </w:r>
      <w:r w:rsidR="00981BBB">
        <w:rPr>
          <w:rFonts w:ascii="Arial" w:hAnsi="Arial" w:cs="Arial"/>
          <w:sz w:val="20"/>
          <w:szCs w:val="20"/>
        </w:rPr>
        <w:t xml:space="preserve"> ou une innovation technologique</w:t>
      </w:r>
      <w:r w:rsidR="004938A2" w:rsidRPr="005B0083">
        <w:rPr>
          <w:rFonts w:ascii="Arial" w:hAnsi="Arial" w:cs="Arial"/>
          <w:sz w:val="20"/>
          <w:szCs w:val="20"/>
        </w:rPr>
        <w:t xml:space="preserve"> </w:t>
      </w:r>
      <w:r w:rsidR="00981BBB">
        <w:rPr>
          <w:rFonts w:ascii="Arial" w:hAnsi="Arial" w:cs="Arial"/>
          <w:sz w:val="20"/>
          <w:szCs w:val="20"/>
        </w:rPr>
        <w:t>au</w:t>
      </w:r>
      <w:r w:rsidR="004938A2" w:rsidRPr="005B0083">
        <w:rPr>
          <w:rFonts w:ascii="Arial" w:hAnsi="Arial" w:cs="Arial"/>
          <w:sz w:val="20"/>
          <w:szCs w:val="20"/>
        </w:rPr>
        <w:t xml:space="preserve"> sein d’une structure existante et</w:t>
      </w:r>
      <w:r w:rsidR="00981BBB">
        <w:rPr>
          <w:rFonts w:ascii="Arial" w:hAnsi="Arial" w:cs="Arial"/>
          <w:sz w:val="20"/>
          <w:szCs w:val="20"/>
        </w:rPr>
        <w:t xml:space="preserve"> ce</w:t>
      </w:r>
      <w:r w:rsidR="004938A2" w:rsidRPr="005B0083">
        <w:rPr>
          <w:rFonts w:ascii="Arial" w:hAnsi="Arial" w:cs="Arial"/>
          <w:sz w:val="20"/>
          <w:szCs w:val="20"/>
        </w:rPr>
        <w:t xml:space="preserve"> sans la perturber. La pisciculture n’est pas une filière d’élevage industrielle p</w:t>
      </w:r>
      <w:r w:rsidR="00981BBB">
        <w:rPr>
          <w:rFonts w:ascii="Arial" w:hAnsi="Arial" w:cs="Arial"/>
          <w:sz w:val="20"/>
          <w:szCs w:val="20"/>
        </w:rPr>
        <w:t>o</w:t>
      </w:r>
      <w:r w:rsidR="004938A2" w:rsidRPr="005B0083">
        <w:rPr>
          <w:rFonts w:ascii="Arial" w:hAnsi="Arial" w:cs="Arial"/>
          <w:sz w:val="20"/>
          <w:szCs w:val="20"/>
        </w:rPr>
        <w:t>u</w:t>
      </w:r>
      <w:r w:rsidR="00981BBB">
        <w:rPr>
          <w:rFonts w:ascii="Arial" w:hAnsi="Arial" w:cs="Arial"/>
          <w:sz w:val="20"/>
          <w:szCs w:val="20"/>
        </w:rPr>
        <w:t>van</w:t>
      </w:r>
      <w:r w:rsidR="004938A2" w:rsidRPr="005B0083">
        <w:rPr>
          <w:rFonts w:ascii="Arial" w:hAnsi="Arial" w:cs="Arial"/>
          <w:sz w:val="20"/>
          <w:szCs w:val="20"/>
        </w:rPr>
        <w:t>t</w:t>
      </w:r>
      <w:r w:rsidR="00981BBB">
        <w:rPr>
          <w:rFonts w:ascii="Arial" w:hAnsi="Arial" w:cs="Arial"/>
          <w:sz w:val="20"/>
          <w:szCs w:val="20"/>
        </w:rPr>
        <w:t xml:space="preserve"> être</w:t>
      </w:r>
      <w:r w:rsidR="004938A2" w:rsidRPr="005B0083">
        <w:rPr>
          <w:rFonts w:ascii="Arial" w:hAnsi="Arial" w:cs="Arial"/>
          <w:sz w:val="20"/>
          <w:szCs w:val="20"/>
        </w:rPr>
        <w:t xml:space="preserve"> décid</w:t>
      </w:r>
      <w:r w:rsidR="00981BBB">
        <w:rPr>
          <w:rFonts w:ascii="Arial" w:hAnsi="Arial" w:cs="Arial"/>
          <w:sz w:val="20"/>
          <w:szCs w:val="20"/>
        </w:rPr>
        <w:t>é</w:t>
      </w:r>
      <w:r w:rsidR="004938A2" w:rsidRPr="005B0083">
        <w:rPr>
          <w:rFonts w:ascii="Arial" w:hAnsi="Arial" w:cs="Arial"/>
          <w:sz w:val="20"/>
          <w:szCs w:val="20"/>
        </w:rPr>
        <w:t xml:space="preserve">e de développer à partir de rien. Quelques tentatives dans ce sens </w:t>
      </w:r>
      <w:r w:rsidR="00981BBB">
        <w:rPr>
          <w:rFonts w:ascii="Arial" w:hAnsi="Arial" w:cs="Arial"/>
          <w:sz w:val="20"/>
          <w:szCs w:val="20"/>
        </w:rPr>
        <w:t>ont</w:t>
      </w:r>
      <w:r w:rsidR="003E599A">
        <w:rPr>
          <w:rFonts w:ascii="Arial" w:hAnsi="Arial" w:cs="Arial"/>
          <w:sz w:val="20"/>
          <w:szCs w:val="20"/>
        </w:rPr>
        <w:t xml:space="preserve"> rencontré</w:t>
      </w:r>
      <w:r w:rsidR="004938A2" w:rsidRPr="005B0083">
        <w:rPr>
          <w:rFonts w:ascii="Arial" w:hAnsi="Arial" w:cs="Arial"/>
          <w:sz w:val="20"/>
          <w:szCs w:val="20"/>
        </w:rPr>
        <w:t xml:space="preserve"> de sérieux problèmes au</w:t>
      </w:r>
      <w:r w:rsidR="003E599A">
        <w:rPr>
          <w:rFonts w:ascii="Arial" w:hAnsi="Arial" w:cs="Arial"/>
          <w:sz w:val="20"/>
          <w:szCs w:val="20"/>
        </w:rPr>
        <w:t xml:space="preserve"> Bénin avec l’échec du projet de développement de la pisciculture à petite échelle conduite par la Direction des Pêches</w:t>
      </w:r>
      <w:r w:rsidR="004938A2">
        <w:rPr>
          <w:rFonts w:ascii="Arial" w:hAnsi="Arial" w:cs="Arial"/>
          <w:sz w:val="20"/>
          <w:szCs w:val="20"/>
        </w:rPr>
        <w:t>. S</w:t>
      </w:r>
      <w:r w:rsidR="004938A2" w:rsidRPr="005B0083">
        <w:rPr>
          <w:rFonts w:ascii="Arial" w:hAnsi="Arial" w:cs="Arial"/>
          <w:sz w:val="20"/>
          <w:szCs w:val="20"/>
        </w:rPr>
        <w:t xml:space="preserve">erait-il encore trop tôt </w:t>
      </w:r>
      <w:r w:rsidR="004938A2">
        <w:rPr>
          <w:rFonts w:ascii="Arial" w:hAnsi="Arial" w:cs="Arial"/>
          <w:sz w:val="20"/>
          <w:szCs w:val="20"/>
        </w:rPr>
        <w:t xml:space="preserve">de </w:t>
      </w:r>
      <w:r w:rsidR="004938A2" w:rsidRPr="005B0083">
        <w:rPr>
          <w:rFonts w:ascii="Arial" w:hAnsi="Arial" w:cs="Arial"/>
          <w:sz w:val="20"/>
          <w:szCs w:val="20"/>
        </w:rPr>
        <w:t xml:space="preserve">passer de la méthode intégrée aux étangs clé en main ? </w:t>
      </w:r>
      <w:r w:rsidR="004938A2">
        <w:rPr>
          <w:rFonts w:ascii="Arial" w:hAnsi="Arial" w:cs="Arial"/>
          <w:sz w:val="20"/>
          <w:szCs w:val="20"/>
        </w:rPr>
        <w:t>L</w:t>
      </w:r>
      <w:r w:rsidR="004938A2" w:rsidRPr="005B0083">
        <w:rPr>
          <w:rFonts w:ascii="Arial" w:hAnsi="Arial" w:cs="Arial"/>
          <w:sz w:val="20"/>
          <w:szCs w:val="20"/>
        </w:rPr>
        <w:t xml:space="preserve">e poisson d’élevage industriel n’est pas encore compétitif face au poisson pêché. </w:t>
      </w:r>
      <w:r w:rsidR="00981BBB">
        <w:rPr>
          <w:rFonts w:ascii="Arial" w:hAnsi="Arial" w:cs="Arial"/>
          <w:sz w:val="20"/>
          <w:szCs w:val="20"/>
        </w:rPr>
        <w:t>Néanmoins, c</w:t>
      </w:r>
      <w:r w:rsidR="004938A2" w:rsidRPr="005B0083">
        <w:rPr>
          <w:rFonts w:ascii="Arial" w:hAnsi="Arial" w:cs="Arial"/>
          <w:sz w:val="20"/>
          <w:szCs w:val="20"/>
        </w:rPr>
        <w:t xml:space="preserve">ela ne veut pas dire que ce type de pisciculture </w:t>
      </w:r>
      <w:r w:rsidR="004938A2">
        <w:rPr>
          <w:rFonts w:ascii="Arial" w:hAnsi="Arial" w:cs="Arial"/>
          <w:sz w:val="20"/>
          <w:szCs w:val="20"/>
        </w:rPr>
        <w:t xml:space="preserve">est </w:t>
      </w:r>
      <w:r w:rsidR="003E599A">
        <w:rPr>
          <w:rFonts w:ascii="Arial" w:hAnsi="Arial" w:cs="Arial"/>
          <w:sz w:val="20"/>
          <w:szCs w:val="20"/>
        </w:rPr>
        <w:t>voué à l’échec</w:t>
      </w:r>
      <w:r w:rsidR="004938A2" w:rsidRPr="005B0083">
        <w:rPr>
          <w:rFonts w:ascii="Arial" w:hAnsi="Arial" w:cs="Arial"/>
          <w:sz w:val="20"/>
          <w:szCs w:val="20"/>
        </w:rPr>
        <w:t xml:space="preserve">. Malgré les difficultés enregistrées jusqu’à présent, il n’est pas exclu qu’elle trouve </w:t>
      </w:r>
      <w:r w:rsidR="004938A2">
        <w:rPr>
          <w:rFonts w:ascii="Arial" w:hAnsi="Arial" w:cs="Arial"/>
          <w:sz w:val="20"/>
          <w:szCs w:val="20"/>
        </w:rPr>
        <w:t xml:space="preserve">bientôt </w:t>
      </w:r>
      <w:r w:rsidR="004938A2" w:rsidRPr="005B0083">
        <w:rPr>
          <w:rFonts w:ascii="Arial" w:hAnsi="Arial" w:cs="Arial"/>
          <w:sz w:val="20"/>
          <w:szCs w:val="20"/>
        </w:rPr>
        <w:t xml:space="preserve">sa place. </w:t>
      </w:r>
      <w:r w:rsidR="004938A2">
        <w:rPr>
          <w:rFonts w:ascii="Arial" w:hAnsi="Arial" w:cs="Arial"/>
          <w:sz w:val="20"/>
          <w:szCs w:val="20"/>
        </w:rPr>
        <w:t xml:space="preserve">Pendant </w:t>
      </w:r>
      <w:r w:rsidR="004938A2" w:rsidRPr="005B0083">
        <w:rPr>
          <w:rFonts w:ascii="Arial" w:hAnsi="Arial" w:cs="Arial"/>
          <w:sz w:val="20"/>
          <w:szCs w:val="20"/>
        </w:rPr>
        <w:t>que la recherche</w:t>
      </w:r>
      <w:r w:rsidR="00981BBB">
        <w:rPr>
          <w:rFonts w:ascii="Arial" w:hAnsi="Arial" w:cs="Arial"/>
          <w:sz w:val="20"/>
          <w:szCs w:val="20"/>
        </w:rPr>
        <w:t xml:space="preserve"> scientifique voire agricole</w:t>
      </w:r>
      <w:r w:rsidR="004938A2" w:rsidRPr="005B0083">
        <w:rPr>
          <w:rFonts w:ascii="Arial" w:hAnsi="Arial" w:cs="Arial"/>
          <w:sz w:val="20"/>
          <w:szCs w:val="20"/>
        </w:rPr>
        <w:t xml:space="preserve"> se montre encore sceptique, des entreprises privées préparent l’avènement de la pisciculture industrielle. </w:t>
      </w:r>
      <w:r w:rsidR="00981BBB">
        <w:rPr>
          <w:rFonts w:ascii="Arial" w:hAnsi="Arial" w:cs="Arial"/>
          <w:sz w:val="20"/>
          <w:szCs w:val="20"/>
        </w:rPr>
        <w:t>Certes, m</w:t>
      </w:r>
      <w:r w:rsidR="004938A2" w:rsidRPr="005B0083">
        <w:rPr>
          <w:rFonts w:ascii="Arial" w:hAnsi="Arial" w:cs="Arial"/>
          <w:sz w:val="20"/>
          <w:szCs w:val="20"/>
        </w:rPr>
        <w:t>algré de lourds investissements pour peu de résultats, les entrepreneurs</w:t>
      </w:r>
      <w:r w:rsidR="00981BBB">
        <w:rPr>
          <w:rFonts w:ascii="Arial" w:hAnsi="Arial" w:cs="Arial"/>
          <w:sz w:val="20"/>
          <w:szCs w:val="20"/>
        </w:rPr>
        <w:t xml:space="preserve"> privés sont convaincus et</w:t>
      </w:r>
      <w:r w:rsidR="004938A2" w:rsidRPr="005B0083">
        <w:rPr>
          <w:rFonts w:ascii="Arial" w:hAnsi="Arial" w:cs="Arial"/>
          <w:sz w:val="20"/>
          <w:szCs w:val="20"/>
        </w:rPr>
        <w:t xml:space="preserve"> pensent que cela finira par </w:t>
      </w:r>
      <w:r w:rsidR="004938A2">
        <w:rPr>
          <w:rFonts w:ascii="Arial" w:hAnsi="Arial" w:cs="Arial"/>
          <w:sz w:val="20"/>
          <w:szCs w:val="20"/>
        </w:rPr>
        <w:t xml:space="preserve">se développer </w:t>
      </w:r>
      <w:r w:rsidR="004938A2" w:rsidRPr="005B0083">
        <w:rPr>
          <w:rFonts w:ascii="Arial" w:hAnsi="Arial" w:cs="Arial"/>
          <w:sz w:val="20"/>
          <w:szCs w:val="20"/>
        </w:rPr>
        <w:t>car c’est un investissement à rentabilité à long terme. La même situation s’est présentée dans tous les domaines du développement du monde</w:t>
      </w:r>
      <w:r w:rsidR="00981BBB">
        <w:rPr>
          <w:rFonts w:ascii="Arial" w:hAnsi="Arial" w:cs="Arial"/>
          <w:sz w:val="20"/>
          <w:szCs w:val="20"/>
        </w:rPr>
        <w:t xml:space="preserve"> et ce n’est guère le Bénin dont l’économie est basée sur l’agriculture qui doit faire exception à cette règle universelle</w:t>
      </w:r>
      <w:r w:rsidR="004938A2" w:rsidRPr="005B0083">
        <w:rPr>
          <w:rFonts w:ascii="Arial" w:hAnsi="Arial" w:cs="Arial"/>
          <w:sz w:val="20"/>
          <w:szCs w:val="20"/>
        </w:rPr>
        <w:t>.</w:t>
      </w:r>
    </w:p>
    <w:p w:rsidR="004938A2" w:rsidRPr="00F50201" w:rsidRDefault="004938A2" w:rsidP="00F50201">
      <w:pPr>
        <w:pStyle w:val="Paragraphedeliste"/>
        <w:spacing w:before="120" w:after="120"/>
        <w:ind w:left="0"/>
        <w:contextualSpacing w:val="0"/>
        <w:jc w:val="both"/>
        <w:rPr>
          <w:rFonts w:ascii="Arial" w:hAnsi="Arial" w:cs="Arial"/>
          <w:b/>
          <w:i/>
        </w:rPr>
      </w:pPr>
      <w:r w:rsidRPr="00F50201">
        <w:rPr>
          <w:rFonts w:ascii="Arial" w:hAnsi="Arial" w:cs="Arial"/>
          <w:b/>
          <w:i/>
        </w:rPr>
        <w:t>Présentation du système traditionnel d’aquaculture</w:t>
      </w:r>
    </w:p>
    <w:p w:rsidR="004938A2" w:rsidRPr="00DC1AA1" w:rsidRDefault="004938A2" w:rsidP="00DC1AA1">
      <w:pPr>
        <w:pStyle w:val="Paragraphedeliste"/>
        <w:spacing w:before="120" w:after="120"/>
        <w:ind w:left="0"/>
        <w:contextualSpacing w:val="0"/>
        <w:jc w:val="both"/>
        <w:rPr>
          <w:rFonts w:ascii="Arial" w:hAnsi="Arial" w:cs="Arial"/>
          <w:b/>
          <w:sz w:val="22"/>
          <w:szCs w:val="22"/>
        </w:rPr>
      </w:pPr>
      <w:r w:rsidRPr="00DC1AA1">
        <w:rPr>
          <w:rFonts w:ascii="Arial" w:hAnsi="Arial" w:cs="Arial"/>
          <w:b/>
          <w:sz w:val="22"/>
          <w:szCs w:val="22"/>
        </w:rPr>
        <w:t>Les acadjas</w:t>
      </w:r>
    </w:p>
    <w:p w:rsidR="00D93DA2" w:rsidRDefault="004938A2" w:rsidP="005B0083">
      <w:pPr>
        <w:spacing w:before="120"/>
        <w:jc w:val="both"/>
        <w:rPr>
          <w:rFonts w:ascii="Arial" w:hAnsi="Arial" w:cs="Arial"/>
          <w:sz w:val="20"/>
          <w:szCs w:val="20"/>
        </w:rPr>
      </w:pPr>
      <w:r w:rsidRPr="005B0083">
        <w:rPr>
          <w:rFonts w:ascii="Arial" w:hAnsi="Arial" w:cs="Arial"/>
          <w:sz w:val="20"/>
          <w:szCs w:val="20"/>
        </w:rPr>
        <w:t>Les acadjas sont une des formes traditionnelles d’aquaculture à faible contenu technologique pratiqué</w:t>
      </w:r>
      <w:r>
        <w:rPr>
          <w:rFonts w:ascii="Arial" w:hAnsi="Arial" w:cs="Arial"/>
          <w:sz w:val="20"/>
          <w:szCs w:val="20"/>
        </w:rPr>
        <w:t>e</w:t>
      </w:r>
      <w:r w:rsidRPr="005B0083">
        <w:rPr>
          <w:rFonts w:ascii="Arial" w:hAnsi="Arial" w:cs="Arial"/>
          <w:sz w:val="20"/>
          <w:szCs w:val="20"/>
        </w:rPr>
        <w:t>s dans les eaux intérieures et saumâtres</w:t>
      </w:r>
      <w:r>
        <w:rPr>
          <w:rFonts w:ascii="Arial" w:hAnsi="Arial" w:cs="Arial"/>
          <w:sz w:val="20"/>
          <w:szCs w:val="20"/>
        </w:rPr>
        <w:t xml:space="preserve"> </w:t>
      </w:r>
      <w:r w:rsidRPr="00047DD1">
        <w:rPr>
          <w:rFonts w:ascii="Arial" w:hAnsi="Arial" w:cs="Arial"/>
          <w:sz w:val="20"/>
          <w:szCs w:val="20"/>
        </w:rPr>
        <w:t>(</w:t>
      </w:r>
      <w:proofErr w:type="spellStart"/>
      <w:r w:rsidRPr="00047DD1">
        <w:rPr>
          <w:rFonts w:ascii="Arial" w:hAnsi="Arial" w:cs="Arial"/>
          <w:sz w:val="20"/>
          <w:szCs w:val="20"/>
        </w:rPr>
        <w:t>Welcomme</w:t>
      </w:r>
      <w:proofErr w:type="spellEnd"/>
      <w:r w:rsidRPr="00047DD1">
        <w:rPr>
          <w:rFonts w:ascii="Arial" w:hAnsi="Arial" w:cs="Arial"/>
          <w:sz w:val="20"/>
          <w:szCs w:val="20"/>
        </w:rPr>
        <w:t xml:space="preserve"> 1972</w:t>
      </w:r>
      <w:r>
        <w:rPr>
          <w:rFonts w:ascii="Arial" w:hAnsi="Arial" w:cs="Arial"/>
          <w:sz w:val="20"/>
          <w:szCs w:val="20"/>
        </w:rPr>
        <w:t xml:space="preserve"> ; </w:t>
      </w:r>
      <w:proofErr w:type="spellStart"/>
      <w:r w:rsidRPr="00436833">
        <w:rPr>
          <w:rFonts w:ascii="Arial" w:hAnsi="Arial" w:cs="Arial"/>
          <w:sz w:val="20"/>
          <w:szCs w:val="20"/>
        </w:rPr>
        <w:t>Pliya</w:t>
      </w:r>
      <w:proofErr w:type="spellEnd"/>
      <w:r w:rsidRPr="00436833">
        <w:rPr>
          <w:rFonts w:ascii="Arial" w:hAnsi="Arial" w:cs="Arial"/>
          <w:sz w:val="20"/>
          <w:szCs w:val="20"/>
        </w:rPr>
        <w:t>, 1980</w:t>
      </w:r>
      <w:r w:rsidRPr="00047DD1">
        <w:rPr>
          <w:rFonts w:ascii="Arial" w:hAnsi="Arial" w:cs="Arial"/>
          <w:sz w:val="20"/>
          <w:szCs w:val="20"/>
        </w:rPr>
        <w:t>)</w:t>
      </w:r>
      <w:r w:rsidRPr="005B0083">
        <w:rPr>
          <w:rFonts w:ascii="Arial" w:hAnsi="Arial" w:cs="Arial"/>
          <w:sz w:val="20"/>
          <w:szCs w:val="20"/>
        </w:rPr>
        <w:t>.</w:t>
      </w:r>
      <w:r>
        <w:rPr>
          <w:rFonts w:ascii="Arial" w:hAnsi="Arial" w:cs="Arial"/>
          <w:sz w:val="20"/>
          <w:szCs w:val="20"/>
        </w:rPr>
        <w:t xml:space="preserve"> </w:t>
      </w:r>
      <w:r w:rsidRPr="005B0083">
        <w:rPr>
          <w:rFonts w:ascii="Arial" w:hAnsi="Arial" w:cs="Arial"/>
          <w:sz w:val="20"/>
          <w:szCs w:val="20"/>
        </w:rPr>
        <w:t xml:space="preserve">Au Bénin, dans les eaux intérieures du lac </w:t>
      </w:r>
      <w:proofErr w:type="spellStart"/>
      <w:r w:rsidRPr="005B0083">
        <w:rPr>
          <w:rFonts w:ascii="Arial" w:hAnsi="Arial" w:cs="Arial"/>
          <w:sz w:val="20"/>
          <w:szCs w:val="20"/>
        </w:rPr>
        <w:t>Nokoué</w:t>
      </w:r>
      <w:proofErr w:type="spellEnd"/>
      <w:r w:rsidRPr="005B0083">
        <w:rPr>
          <w:rFonts w:ascii="Arial" w:hAnsi="Arial" w:cs="Arial"/>
          <w:sz w:val="20"/>
          <w:szCs w:val="20"/>
        </w:rPr>
        <w:t xml:space="preserve">, les pêcheurs construisent avec des branchages, des clôtures rondes de quelques dizaines à quelques centaines de mètres de diamètre. A l’intérieur de ces enclos, les </w:t>
      </w:r>
      <w:r w:rsidR="00EE78A9">
        <w:rPr>
          <w:rFonts w:ascii="Arial" w:hAnsi="Arial" w:cs="Arial"/>
          <w:sz w:val="20"/>
          <w:szCs w:val="20"/>
        </w:rPr>
        <w:t>pêcheurs continentaux</w:t>
      </w:r>
      <w:r w:rsidR="00740B98">
        <w:rPr>
          <w:rFonts w:ascii="Arial" w:hAnsi="Arial" w:cs="Arial"/>
          <w:sz w:val="20"/>
          <w:szCs w:val="20"/>
        </w:rPr>
        <w:t xml:space="preserve"> </w:t>
      </w:r>
      <w:r w:rsidRPr="005B0083">
        <w:rPr>
          <w:rFonts w:ascii="Arial" w:hAnsi="Arial" w:cs="Arial"/>
          <w:sz w:val="20"/>
          <w:szCs w:val="20"/>
        </w:rPr>
        <w:t>enfouissent des matières végétales, feuilles, branches, etc.</w:t>
      </w:r>
      <w:r w:rsidR="00981BBB">
        <w:rPr>
          <w:rFonts w:ascii="Arial" w:hAnsi="Arial" w:cs="Arial"/>
          <w:sz w:val="20"/>
          <w:szCs w:val="20"/>
        </w:rPr>
        <w:t xml:space="preserve"> </w:t>
      </w:r>
      <w:r w:rsidRPr="005B0083">
        <w:rPr>
          <w:rFonts w:ascii="Arial" w:hAnsi="Arial" w:cs="Arial"/>
          <w:sz w:val="20"/>
          <w:szCs w:val="20"/>
        </w:rPr>
        <w:t>Les poissons viennent nombreux</w:t>
      </w:r>
      <w:r w:rsidR="007778AE" w:rsidRPr="005B0083">
        <w:rPr>
          <w:rFonts w:ascii="Arial" w:hAnsi="Arial" w:cs="Arial"/>
          <w:sz w:val="20"/>
          <w:szCs w:val="20"/>
        </w:rPr>
        <w:t xml:space="preserve"> </w:t>
      </w:r>
      <w:r w:rsidRPr="005B0083">
        <w:rPr>
          <w:rFonts w:ascii="Arial" w:hAnsi="Arial" w:cs="Arial"/>
          <w:sz w:val="20"/>
          <w:szCs w:val="20"/>
        </w:rPr>
        <w:t xml:space="preserve">dans ces pièges, sortes de gigantesque nasse où ils </w:t>
      </w:r>
      <w:r>
        <w:rPr>
          <w:rFonts w:ascii="Arial" w:hAnsi="Arial" w:cs="Arial"/>
          <w:sz w:val="20"/>
          <w:szCs w:val="20"/>
        </w:rPr>
        <w:t xml:space="preserve">ont </w:t>
      </w:r>
      <w:r w:rsidRPr="005B0083">
        <w:rPr>
          <w:rFonts w:ascii="Arial" w:hAnsi="Arial" w:cs="Arial"/>
          <w:sz w:val="20"/>
          <w:szCs w:val="20"/>
        </w:rPr>
        <w:t>le gîte et le couvert</w:t>
      </w:r>
      <w:r>
        <w:rPr>
          <w:rFonts w:ascii="Arial" w:hAnsi="Arial" w:cs="Arial"/>
          <w:sz w:val="20"/>
          <w:szCs w:val="20"/>
        </w:rPr>
        <w:t>. L</w:t>
      </w:r>
      <w:r w:rsidRPr="005B0083">
        <w:rPr>
          <w:rFonts w:ascii="Arial" w:hAnsi="Arial" w:cs="Arial"/>
          <w:sz w:val="20"/>
          <w:szCs w:val="20"/>
        </w:rPr>
        <w:t>es branchages offrent un lieu idéal de reproduction et de ponte car ils permettent aux poissons de se cacher</w:t>
      </w:r>
      <w:r>
        <w:rPr>
          <w:rFonts w:ascii="Arial" w:hAnsi="Arial" w:cs="Arial"/>
          <w:sz w:val="20"/>
          <w:szCs w:val="20"/>
        </w:rPr>
        <w:t>. L</w:t>
      </w:r>
      <w:r w:rsidRPr="005B0083">
        <w:rPr>
          <w:rFonts w:ascii="Arial" w:hAnsi="Arial" w:cs="Arial"/>
          <w:sz w:val="20"/>
          <w:szCs w:val="20"/>
        </w:rPr>
        <w:t>es matières végétales, en se décomposant</w:t>
      </w:r>
      <w:r>
        <w:rPr>
          <w:rFonts w:ascii="Arial" w:hAnsi="Arial" w:cs="Arial"/>
          <w:sz w:val="20"/>
          <w:szCs w:val="20"/>
        </w:rPr>
        <w:t>,</w:t>
      </w:r>
      <w:r w:rsidRPr="005B0083">
        <w:rPr>
          <w:rFonts w:ascii="Arial" w:hAnsi="Arial" w:cs="Arial"/>
          <w:sz w:val="20"/>
          <w:szCs w:val="20"/>
        </w:rPr>
        <w:t xml:space="preserve"> </w:t>
      </w:r>
      <w:r>
        <w:rPr>
          <w:rFonts w:ascii="Arial" w:hAnsi="Arial" w:cs="Arial"/>
          <w:sz w:val="20"/>
          <w:szCs w:val="20"/>
        </w:rPr>
        <w:t xml:space="preserve">deviennent </w:t>
      </w:r>
      <w:r w:rsidRPr="005B0083">
        <w:rPr>
          <w:rFonts w:ascii="Arial" w:hAnsi="Arial" w:cs="Arial"/>
          <w:sz w:val="20"/>
          <w:szCs w:val="20"/>
        </w:rPr>
        <w:t xml:space="preserve">une source de nourriture. </w:t>
      </w:r>
      <w:r w:rsidR="00981BBB">
        <w:rPr>
          <w:rFonts w:ascii="Arial" w:hAnsi="Arial" w:cs="Arial"/>
          <w:sz w:val="20"/>
          <w:szCs w:val="20"/>
        </w:rPr>
        <w:t>L</w:t>
      </w:r>
      <w:r w:rsidR="007778AE">
        <w:rPr>
          <w:rFonts w:ascii="Arial" w:hAnsi="Arial" w:cs="Arial"/>
          <w:sz w:val="20"/>
          <w:szCs w:val="20"/>
        </w:rPr>
        <w:t>a récolte se fait une à deux fois par an</w:t>
      </w:r>
      <w:r w:rsidR="00981BBB">
        <w:rPr>
          <w:rFonts w:ascii="Arial" w:hAnsi="Arial" w:cs="Arial"/>
          <w:sz w:val="20"/>
          <w:szCs w:val="20"/>
        </w:rPr>
        <w:t>.</w:t>
      </w:r>
      <w:r w:rsidRPr="005B0083">
        <w:rPr>
          <w:rFonts w:ascii="Arial" w:hAnsi="Arial" w:cs="Arial"/>
          <w:sz w:val="20"/>
          <w:szCs w:val="20"/>
        </w:rPr>
        <w:t xml:space="preserve"> Sans doute</w:t>
      </w:r>
      <w:r>
        <w:rPr>
          <w:rFonts w:ascii="Arial" w:hAnsi="Arial" w:cs="Arial"/>
          <w:sz w:val="20"/>
          <w:szCs w:val="20"/>
        </w:rPr>
        <w:t xml:space="preserve"> que </w:t>
      </w:r>
      <w:r w:rsidRPr="005B0083">
        <w:rPr>
          <w:rFonts w:ascii="Arial" w:hAnsi="Arial" w:cs="Arial"/>
          <w:sz w:val="20"/>
          <w:szCs w:val="20"/>
        </w:rPr>
        <w:t xml:space="preserve">ces pêcheurs du lac </w:t>
      </w:r>
      <w:proofErr w:type="spellStart"/>
      <w:r w:rsidRPr="005B0083">
        <w:rPr>
          <w:rFonts w:ascii="Arial" w:hAnsi="Arial" w:cs="Arial"/>
          <w:sz w:val="20"/>
          <w:szCs w:val="20"/>
        </w:rPr>
        <w:t>Nokoué</w:t>
      </w:r>
      <w:proofErr w:type="spellEnd"/>
      <w:r w:rsidRPr="005B0083">
        <w:rPr>
          <w:rFonts w:ascii="Arial" w:hAnsi="Arial" w:cs="Arial"/>
          <w:sz w:val="20"/>
          <w:szCs w:val="20"/>
        </w:rPr>
        <w:t xml:space="preserve"> ne savent pas qu’ils sont pratiquement les seuls de tout le contient africain, </w:t>
      </w:r>
      <w:r>
        <w:rPr>
          <w:rFonts w:ascii="Arial" w:hAnsi="Arial" w:cs="Arial"/>
          <w:sz w:val="20"/>
          <w:szCs w:val="20"/>
        </w:rPr>
        <w:t xml:space="preserve">à être </w:t>
      </w:r>
      <w:r w:rsidRPr="005B0083">
        <w:rPr>
          <w:rFonts w:ascii="Arial" w:hAnsi="Arial" w:cs="Arial"/>
          <w:sz w:val="20"/>
          <w:szCs w:val="20"/>
        </w:rPr>
        <w:t xml:space="preserve">porteurs d’une tradition de pisciculture. Les acadjas du Bénin constituent l’activité proche de la pisciculture la plus spectaculaire </w:t>
      </w:r>
      <w:r w:rsidR="00981BBB">
        <w:rPr>
          <w:rFonts w:ascii="Arial" w:hAnsi="Arial" w:cs="Arial"/>
          <w:sz w:val="20"/>
          <w:szCs w:val="20"/>
        </w:rPr>
        <w:t>pouvant être</w:t>
      </w:r>
      <w:r w:rsidRPr="005B0083">
        <w:rPr>
          <w:rFonts w:ascii="Arial" w:hAnsi="Arial" w:cs="Arial"/>
          <w:sz w:val="20"/>
          <w:szCs w:val="20"/>
        </w:rPr>
        <w:t xml:space="preserve"> trouv</w:t>
      </w:r>
      <w:r w:rsidR="00981BBB">
        <w:rPr>
          <w:rFonts w:ascii="Arial" w:hAnsi="Arial" w:cs="Arial"/>
          <w:sz w:val="20"/>
          <w:szCs w:val="20"/>
        </w:rPr>
        <w:t>é</w:t>
      </w:r>
      <w:r w:rsidRPr="005B0083">
        <w:rPr>
          <w:rFonts w:ascii="Arial" w:hAnsi="Arial" w:cs="Arial"/>
          <w:sz w:val="20"/>
          <w:szCs w:val="20"/>
        </w:rPr>
        <w:t>e</w:t>
      </w:r>
      <w:r w:rsidR="00981BBB">
        <w:rPr>
          <w:rFonts w:ascii="Arial" w:hAnsi="Arial" w:cs="Arial"/>
          <w:sz w:val="20"/>
          <w:szCs w:val="20"/>
        </w:rPr>
        <w:t xml:space="preserve"> dans un tel contexte</w:t>
      </w:r>
      <w:r w:rsidRPr="005B0083">
        <w:rPr>
          <w:rFonts w:ascii="Arial" w:hAnsi="Arial" w:cs="Arial"/>
          <w:sz w:val="20"/>
          <w:szCs w:val="20"/>
        </w:rPr>
        <w:t xml:space="preserve">. </w:t>
      </w:r>
      <w:r w:rsidR="00D93DA2">
        <w:rPr>
          <w:rFonts w:ascii="Arial" w:hAnsi="Arial" w:cs="Arial"/>
          <w:sz w:val="20"/>
          <w:szCs w:val="20"/>
        </w:rPr>
        <w:t>Certes,</w:t>
      </w:r>
      <w:r w:rsidRPr="005B0083">
        <w:rPr>
          <w:rFonts w:ascii="Arial" w:hAnsi="Arial" w:cs="Arial"/>
          <w:sz w:val="20"/>
          <w:szCs w:val="20"/>
        </w:rPr>
        <w:t xml:space="preserve"> </w:t>
      </w:r>
      <w:r>
        <w:rPr>
          <w:rFonts w:ascii="Arial" w:hAnsi="Arial" w:cs="Arial"/>
          <w:sz w:val="20"/>
          <w:szCs w:val="20"/>
        </w:rPr>
        <w:t xml:space="preserve">à travers le monde, </w:t>
      </w:r>
      <w:r w:rsidRPr="005B0083">
        <w:rPr>
          <w:rFonts w:ascii="Arial" w:hAnsi="Arial" w:cs="Arial"/>
          <w:sz w:val="20"/>
          <w:szCs w:val="20"/>
        </w:rPr>
        <w:t>de nombreux pêcheurs</w:t>
      </w:r>
      <w:r w:rsidR="00D93DA2">
        <w:rPr>
          <w:rFonts w:ascii="Arial" w:hAnsi="Arial" w:cs="Arial"/>
          <w:sz w:val="20"/>
          <w:szCs w:val="20"/>
        </w:rPr>
        <w:t xml:space="preserve"> existent b</w:t>
      </w:r>
      <w:r w:rsidR="00D93DA2" w:rsidRPr="005B0083">
        <w:rPr>
          <w:rFonts w:ascii="Arial" w:hAnsi="Arial" w:cs="Arial"/>
          <w:sz w:val="20"/>
          <w:szCs w:val="20"/>
        </w:rPr>
        <w:t>ien sûr</w:t>
      </w:r>
      <w:r w:rsidRPr="005B0083">
        <w:rPr>
          <w:rFonts w:ascii="Arial" w:hAnsi="Arial" w:cs="Arial"/>
          <w:sz w:val="20"/>
          <w:szCs w:val="20"/>
        </w:rPr>
        <w:t xml:space="preserve">, </w:t>
      </w:r>
      <w:r>
        <w:rPr>
          <w:rFonts w:ascii="Arial" w:hAnsi="Arial" w:cs="Arial"/>
          <w:sz w:val="20"/>
          <w:szCs w:val="20"/>
        </w:rPr>
        <w:t xml:space="preserve">utilisant des méthodes variées pour pêcher des poissons. </w:t>
      </w:r>
      <w:r w:rsidR="00D93DA2">
        <w:rPr>
          <w:rFonts w:ascii="Arial" w:hAnsi="Arial" w:cs="Arial"/>
          <w:sz w:val="20"/>
          <w:szCs w:val="20"/>
        </w:rPr>
        <w:t xml:space="preserve">Pourtant, </w:t>
      </w:r>
      <w:r>
        <w:rPr>
          <w:rFonts w:ascii="Arial" w:hAnsi="Arial" w:cs="Arial"/>
          <w:sz w:val="20"/>
          <w:szCs w:val="20"/>
        </w:rPr>
        <w:t>celle des «</w:t>
      </w:r>
      <w:proofErr w:type="spellStart"/>
      <w:r>
        <w:rPr>
          <w:rFonts w:ascii="Arial" w:hAnsi="Arial" w:cs="Arial"/>
          <w:sz w:val="20"/>
          <w:szCs w:val="20"/>
        </w:rPr>
        <w:t>acadja</w:t>
      </w:r>
      <w:proofErr w:type="spellEnd"/>
      <w:r>
        <w:rPr>
          <w:rFonts w:ascii="Arial" w:hAnsi="Arial" w:cs="Arial"/>
          <w:sz w:val="20"/>
          <w:szCs w:val="20"/>
        </w:rPr>
        <w:t>» reste originale pour le Bénin comme</w:t>
      </w:r>
      <w:r w:rsidR="00D93DA2">
        <w:rPr>
          <w:rFonts w:ascii="Arial" w:hAnsi="Arial" w:cs="Arial"/>
          <w:sz w:val="20"/>
          <w:szCs w:val="20"/>
        </w:rPr>
        <w:t xml:space="preserve"> une</w:t>
      </w:r>
      <w:r>
        <w:rPr>
          <w:rFonts w:ascii="Arial" w:hAnsi="Arial" w:cs="Arial"/>
          <w:sz w:val="20"/>
          <w:szCs w:val="20"/>
        </w:rPr>
        <w:t xml:space="preserve"> méthode</w:t>
      </w:r>
      <w:r w:rsidR="00D93DA2">
        <w:rPr>
          <w:rFonts w:ascii="Arial" w:hAnsi="Arial" w:cs="Arial"/>
          <w:sz w:val="20"/>
          <w:szCs w:val="20"/>
        </w:rPr>
        <w:t xml:space="preserve"> exceptionnelle et géniale</w:t>
      </w:r>
      <w:r>
        <w:rPr>
          <w:rFonts w:ascii="Arial" w:hAnsi="Arial" w:cs="Arial"/>
          <w:sz w:val="20"/>
          <w:szCs w:val="20"/>
        </w:rPr>
        <w:t xml:space="preserve"> de pisciculture.</w:t>
      </w:r>
    </w:p>
    <w:p w:rsidR="007D6111" w:rsidRPr="005B0083" w:rsidRDefault="004938A2" w:rsidP="007D6111">
      <w:pPr>
        <w:spacing w:before="120"/>
        <w:jc w:val="both"/>
        <w:rPr>
          <w:rFonts w:ascii="Arial" w:hAnsi="Arial" w:cs="Arial"/>
          <w:sz w:val="20"/>
          <w:szCs w:val="20"/>
        </w:rPr>
      </w:pPr>
      <w:r w:rsidRPr="005B0083">
        <w:rPr>
          <w:rFonts w:ascii="Arial" w:hAnsi="Arial" w:cs="Arial"/>
          <w:sz w:val="20"/>
          <w:szCs w:val="20"/>
        </w:rPr>
        <w:t>Tout au plus, la meilleure activité de pêche peut-elle atteindre quelques centaine</w:t>
      </w:r>
      <w:r>
        <w:rPr>
          <w:rFonts w:ascii="Arial" w:hAnsi="Arial" w:cs="Arial"/>
          <w:sz w:val="20"/>
          <w:szCs w:val="20"/>
        </w:rPr>
        <w:t>s</w:t>
      </w:r>
      <w:r w:rsidRPr="005B0083">
        <w:rPr>
          <w:rFonts w:ascii="Arial" w:hAnsi="Arial" w:cs="Arial"/>
          <w:sz w:val="20"/>
          <w:szCs w:val="20"/>
        </w:rPr>
        <w:t xml:space="preserve"> de kilogrammes par hectare et par an et, plus généralement quelques dizaines</w:t>
      </w:r>
      <w:r w:rsidR="00D93DA2">
        <w:rPr>
          <w:rFonts w:ascii="Arial" w:hAnsi="Arial" w:cs="Arial"/>
          <w:sz w:val="20"/>
          <w:szCs w:val="20"/>
        </w:rPr>
        <w:t xml:space="preserve"> de</w:t>
      </w:r>
      <w:r w:rsidR="00D93DA2" w:rsidRPr="005B0083">
        <w:rPr>
          <w:rFonts w:ascii="Arial" w:hAnsi="Arial" w:cs="Arial"/>
          <w:sz w:val="20"/>
          <w:szCs w:val="20"/>
        </w:rPr>
        <w:t xml:space="preserve"> kilogrammes par hectare et par an</w:t>
      </w:r>
      <w:r w:rsidRPr="005B0083">
        <w:rPr>
          <w:rFonts w:ascii="Arial" w:hAnsi="Arial" w:cs="Arial"/>
          <w:sz w:val="20"/>
          <w:szCs w:val="20"/>
        </w:rPr>
        <w:t xml:space="preserve">. </w:t>
      </w:r>
      <w:r w:rsidR="00D93DA2">
        <w:rPr>
          <w:rFonts w:ascii="Arial" w:hAnsi="Arial" w:cs="Arial"/>
          <w:sz w:val="20"/>
          <w:szCs w:val="20"/>
        </w:rPr>
        <w:t>Toutefo</w:t>
      </w:r>
      <w:r w:rsidRPr="005B0083">
        <w:rPr>
          <w:rFonts w:ascii="Arial" w:hAnsi="Arial" w:cs="Arial"/>
          <w:sz w:val="20"/>
          <w:szCs w:val="20"/>
        </w:rPr>
        <w:t>is</w:t>
      </w:r>
      <w:r w:rsidR="00D93DA2">
        <w:rPr>
          <w:rFonts w:ascii="Arial" w:hAnsi="Arial" w:cs="Arial"/>
          <w:sz w:val="20"/>
          <w:szCs w:val="20"/>
        </w:rPr>
        <w:t>,</w:t>
      </w:r>
      <w:r w:rsidRPr="005B0083">
        <w:rPr>
          <w:rFonts w:ascii="Arial" w:hAnsi="Arial" w:cs="Arial"/>
          <w:sz w:val="20"/>
          <w:szCs w:val="20"/>
        </w:rPr>
        <w:t xml:space="preserve"> c’est en tonnes que se chiffre la production de pisciculture</w:t>
      </w:r>
      <w:r>
        <w:rPr>
          <w:rFonts w:ascii="Arial" w:hAnsi="Arial" w:cs="Arial"/>
          <w:sz w:val="20"/>
          <w:szCs w:val="20"/>
        </w:rPr>
        <w:t xml:space="preserve"> aux «acadjas»</w:t>
      </w:r>
      <w:r w:rsidRPr="005B0083">
        <w:rPr>
          <w:rFonts w:ascii="Arial" w:hAnsi="Arial" w:cs="Arial"/>
          <w:sz w:val="20"/>
          <w:szCs w:val="20"/>
        </w:rPr>
        <w:t>.</w:t>
      </w:r>
      <w:r>
        <w:rPr>
          <w:rFonts w:ascii="Arial" w:hAnsi="Arial" w:cs="Arial"/>
          <w:sz w:val="20"/>
          <w:szCs w:val="20"/>
        </w:rPr>
        <w:t xml:space="preserve"> </w:t>
      </w:r>
      <w:r w:rsidR="00D93DA2">
        <w:rPr>
          <w:rFonts w:ascii="Arial" w:hAnsi="Arial" w:cs="Arial"/>
          <w:sz w:val="20"/>
          <w:szCs w:val="20"/>
        </w:rPr>
        <w:t>Néanmoins, l</w:t>
      </w:r>
      <w:r w:rsidRPr="005B0083">
        <w:rPr>
          <w:rFonts w:ascii="Arial" w:hAnsi="Arial" w:cs="Arial"/>
          <w:sz w:val="20"/>
          <w:szCs w:val="20"/>
        </w:rPr>
        <w:t>a pratique de cette activité n’est pas sans difficulté au sein de la population de pêcheur</w:t>
      </w:r>
      <w:r>
        <w:rPr>
          <w:rFonts w:ascii="Arial" w:hAnsi="Arial" w:cs="Arial"/>
          <w:sz w:val="20"/>
          <w:szCs w:val="20"/>
        </w:rPr>
        <w:t>s</w:t>
      </w:r>
      <w:r w:rsidRPr="00436833">
        <w:rPr>
          <w:rFonts w:ascii="Arial" w:hAnsi="Arial" w:cs="Arial"/>
          <w:sz w:val="20"/>
          <w:szCs w:val="20"/>
        </w:rPr>
        <w:t xml:space="preserve"> (</w:t>
      </w:r>
      <w:proofErr w:type="spellStart"/>
      <w:r w:rsidRPr="00436833">
        <w:rPr>
          <w:rFonts w:ascii="Arial" w:hAnsi="Arial" w:cs="Arial"/>
          <w:sz w:val="20"/>
          <w:szCs w:val="20"/>
        </w:rPr>
        <w:t>Welcomme</w:t>
      </w:r>
      <w:proofErr w:type="spellEnd"/>
      <w:r>
        <w:rPr>
          <w:rFonts w:ascii="Arial" w:hAnsi="Arial" w:cs="Arial"/>
          <w:sz w:val="20"/>
          <w:szCs w:val="20"/>
        </w:rPr>
        <w:t>,</w:t>
      </w:r>
      <w:r w:rsidRPr="00436833">
        <w:rPr>
          <w:rFonts w:ascii="Arial" w:hAnsi="Arial" w:cs="Arial"/>
          <w:sz w:val="20"/>
          <w:szCs w:val="20"/>
        </w:rPr>
        <w:t xml:space="preserve"> 1971)</w:t>
      </w:r>
      <w:r>
        <w:rPr>
          <w:rFonts w:ascii="Arial" w:hAnsi="Arial" w:cs="Arial"/>
          <w:sz w:val="20"/>
          <w:szCs w:val="20"/>
        </w:rPr>
        <w:t>. P</w:t>
      </w:r>
      <w:r w:rsidRPr="005B0083">
        <w:rPr>
          <w:rFonts w:ascii="Arial" w:hAnsi="Arial" w:cs="Arial"/>
          <w:sz w:val="20"/>
          <w:szCs w:val="20"/>
        </w:rPr>
        <w:t>ar exemple</w:t>
      </w:r>
      <w:r>
        <w:rPr>
          <w:rFonts w:ascii="Arial" w:hAnsi="Arial" w:cs="Arial"/>
          <w:sz w:val="20"/>
          <w:szCs w:val="20"/>
        </w:rPr>
        <w:t>,</w:t>
      </w:r>
      <w:r w:rsidRPr="005B0083">
        <w:rPr>
          <w:rFonts w:ascii="Arial" w:hAnsi="Arial" w:cs="Arial"/>
          <w:sz w:val="20"/>
          <w:szCs w:val="20"/>
        </w:rPr>
        <w:t xml:space="preserve"> sur le lac Ahémé, la première source de conflit</w:t>
      </w:r>
      <w:r>
        <w:rPr>
          <w:rFonts w:ascii="Arial" w:hAnsi="Arial" w:cs="Arial"/>
          <w:sz w:val="20"/>
          <w:szCs w:val="20"/>
        </w:rPr>
        <w:t>s</w:t>
      </w:r>
      <w:r w:rsidRPr="005B0083">
        <w:rPr>
          <w:rFonts w:ascii="Arial" w:hAnsi="Arial" w:cs="Arial"/>
          <w:sz w:val="20"/>
          <w:szCs w:val="20"/>
        </w:rPr>
        <w:t xml:space="preserve"> </w:t>
      </w:r>
      <w:r>
        <w:rPr>
          <w:rFonts w:ascii="Arial" w:hAnsi="Arial" w:cs="Arial"/>
          <w:sz w:val="20"/>
          <w:szCs w:val="20"/>
        </w:rPr>
        <w:t>a été l</w:t>
      </w:r>
      <w:r w:rsidRPr="005B0083">
        <w:rPr>
          <w:rFonts w:ascii="Arial" w:hAnsi="Arial" w:cs="Arial"/>
          <w:sz w:val="20"/>
          <w:szCs w:val="20"/>
        </w:rPr>
        <w:t xml:space="preserve">es </w:t>
      </w:r>
      <w:r>
        <w:rPr>
          <w:rFonts w:ascii="Arial" w:hAnsi="Arial" w:cs="Arial"/>
          <w:sz w:val="20"/>
          <w:szCs w:val="20"/>
        </w:rPr>
        <w:t>«</w:t>
      </w:r>
      <w:r w:rsidRPr="005B0083">
        <w:rPr>
          <w:rFonts w:ascii="Arial" w:hAnsi="Arial" w:cs="Arial"/>
          <w:sz w:val="20"/>
          <w:szCs w:val="20"/>
        </w:rPr>
        <w:t>acadjas</w:t>
      </w:r>
      <w:r>
        <w:rPr>
          <w:rFonts w:ascii="Arial" w:hAnsi="Arial" w:cs="Arial"/>
          <w:sz w:val="20"/>
          <w:szCs w:val="20"/>
        </w:rPr>
        <w:t>»</w:t>
      </w:r>
      <w:r w:rsidRPr="005B0083">
        <w:rPr>
          <w:rFonts w:ascii="Arial" w:hAnsi="Arial" w:cs="Arial"/>
          <w:sz w:val="20"/>
          <w:szCs w:val="20"/>
        </w:rPr>
        <w:t xml:space="preserve"> installés en 1957 par l’Administration coloniale chargée de la pêche sur le</w:t>
      </w:r>
      <w:r>
        <w:rPr>
          <w:rFonts w:ascii="Arial" w:hAnsi="Arial" w:cs="Arial"/>
          <w:sz w:val="20"/>
          <w:szCs w:val="20"/>
        </w:rPr>
        <w:t>dit</w:t>
      </w:r>
      <w:r w:rsidRPr="005B0083">
        <w:rPr>
          <w:rFonts w:ascii="Arial" w:hAnsi="Arial" w:cs="Arial"/>
          <w:sz w:val="20"/>
          <w:szCs w:val="20"/>
        </w:rPr>
        <w:t xml:space="preserve"> lac</w:t>
      </w:r>
      <w:r>
        <w:rPr>
          <w:rFonts w:ascii="Arial" w:hAnsi="Arial" w:cs="Arial"/>
          <w:sz w:val="20"/>
          <w:szCs w:val="20"/>
        </w:rPr>
        <w:t xml:space="preserve">. En effet, l’administration voulait </w:t>
      </w:r>
      <w:r w:rsidRPr="005B0083">
        <w:rPr>
          <w:rFonts w:ascii="Arial" w:hAnsi="Arial" w:cs="Arial"/>
          <w:sz w:val="20"/>
          <w:szCs w:val="20"/>
        </w:rPr>
        <w:t xml:space="preserve">constituer des frayères pour les poissons et augmenter </w:t>
      </w:r>
      <w:r>
        <w:rPr>
          <w:rFonts w:ascii="Arial" w:hAnsi="Arial" w:cs="Arial"/>
          <w:sz w:val="20"/>
          <w:szCs w:val="20"/>
        </w:rPr>
        <w:t xml:space="preserve">ainsi </w:t>
      </w:r>
      <w:r w:rsidRPr="005B0083">
        <w:rPr>
          <w:rFonts w:ascii="Arial" w:hAnsi="Arial" w:cs="Arial"/>
          <w:sz w:val="20"/>
          <w:szCs w:val="20"/>
        </w:rPr>
        <w:t xml:space="preserve">le </w:t>
      </w:r>
      <w:r w:rsidR="00D51223">
        <w:rPr>
          <w:rFonts w:ascii="Arial" w:hAnsi="Arial" w:cs="Arial"/>
          <w:sz w:val="20"/>
          <w:szCs w:val="20"/>
        </w:rPr>
        <w:t xml:space="preserve">stock de </w:t>
      </w:r>
      <w:r w:rsidRPr="005B0083">
        <w:rPr>
          <w:rFonts w:ascii="Arial" w:hAnsi="Arial" w:cs="Arial"/>
          <w:sz w:val="20"/>
          <w:szCs w:val="20"/>
        </w:rPr>
        <w:t>poissons.</w:t>
      </w:r>
      <w:r w:rsidR="00D93DA2">
        <w:rPr>
          <w:rFonts w:ascii="Arial" w:hAnsi="Arial" w:cs="Arial"/>
          <w:sz w:val="20"/>
          <w:szCs w:val="20"/>
        </w:rPr>
        <w:t xml:space="preserve"> </w:t>
      </w:r>
      <w:r>
        <w:rPr>
          <w:rFonts w:ascii="Arial" w:hAnsi="Arial" w:cs="Arial"/>
          <w:sz w:val="20"/>
          <w:szCs w:val="20"/>
        </w:rPr>
        <w:t>Cependant, l</w:t>
      </w:r>
      <w:r w:rsidRPr="005B0083">
        <w:rPr>
          <w:rFonts w:ascii="Arial" w:hAnsi="Arial" w:cs="Arial"/>
          <w:sz w:val="20"/>
          <w:szCs w:val="20"/>
        </w:rPr>
        <w:t>es résultats furent incontestables et il y eu</w:t>
      </w:r>
      <w:r>
        <w:rPr>
          <w:rFonts w:ascii="Arial" w:hAnsi="Arial" w:cs="Arial"/>
          <w:sz w:val="20"/>
          <w:szCs w:val="20"/>
        </w:rPr>
        <w:t>t</w:t>
      </w:r>
      <w:r w:rsidRPr="005B0083">
        <w:rPr>
          <w:rFonts w:ascii="Arial" w:hAnsi="Arial" w:cs="Arial"/>
          <w:sz w:val="20"/>
          <w:szCs w:val="20"/>
        </w:rPr>
        <w:t xml:space="preserve"> alors l’avènement des </w:t>
      </w:r>
      <w:r>
        <w:rPr>
          <w:rFonts w:ascii="Arial" w:hAnsi="Arial" w:cs="Arial"/>
          <w:sz w:val="20"/>
          <w:szCs w:val="20"/>
        </w:rPr>
        <w:t>«</w:t>
      </w:r>
      <w:r w:rsidRPr="005B0083">
        <w:rPr>
          <w:rFonts w:ascii="Arial" w:hAnsi="Arial" w:cs="Arial"/>
          <w:sz w:val="20"/>
          <w:szCs w:val="20"/>
        </w:rPr>
        <w:t>acadjas</w:t>
      </w:r>
      <w:r>
        <w:rPr>
          <w:rFonts w:ascii="Arial" w:hAnsi="Arial" w:cs="Arial"/>
          <w:sz w:val="20"/>
          <w:szCs w:val="20"/>
        </w:rPr>
        <w:t>»</w:t>
      </w:r>
      <w:r w:rsidRPr="005B0083">
        <w:rPr>
          <w:rFonts w:ascii="Arial" w:hAnsi="Arial" w:cs="Arial"/>
          <w:sz w:val="20"/>
          <w:szCs w:val="20"/>
        </w:rPr>
        <w:t xml:space="preserve"> collectifs en 1962 qui devai</w:t>
      </w:r>
      <w:r>
        <w:rPr>
          <w:rFonts w:ascii="Arial" w:hAnsi="Arial" w:cs="Arial"/>
          <w:sz w:val="20"/>
          <w:szCs w:val="20"/>
        </w:rPr>
        <w:t>en</w:t>
      </w:r>
      <w:r w:rsidRPr="005B0083">
        <w:rPr>
          <w:rFonts w:ascii="Arial" w:hAnsi="Arial" w:cs="Arial"/>
          <w:sz w:val="20"/>
          <w:szCs w:val="20"/>
        </w:rPr>
        <w:t xml:space="preserve">t être une réponse à un mot d’ordre du gouvernement pour encourager la reconversion </w:t>
      </w:r>
      <w:r>
        <w:rPr>
          <w:rFonts w:ascii="Arial" w:hAnsi="Arial" w:cs="Arial"/>
          <w:sz w:val="20"/>
          <w:szCs w:val="20"/>
        </w:rPr>
        <w:t xml:space="preserve">des </w:t>
      </w:r>
      <w:r w:rsidRPr="005B0083">
        <w:rPr>
          <w:rFonts w:ascii="Arial" w:hAnsi="Arial" w:cs="Arial"/>
          <w:sz w:val="20"/>
          <w:szCs w:val="20"/>
        </w:rPr>
        <w:t xml:space="preserve">agriculteurs vers la pêche. Les </w:t>
      </w:r>
      <w:r>
        <w:rPr>
          <w:rFonts w:ascii="Arial" w:hAnsi="Arial" w:cs="Arial"/>
          <w:sz w:val="20"/>
          <w:szCs w:val="20"/>
        </w:rPr>
        <w:t>«</w:t>
      </w:r>
      <w:r w:rsidRPr="005B0083">
        <w:rPr>
          <w:rFonts w:ascii="Arial" w:hAnsi="Arial" w:cs="Arial"/>
          <w:sz w:val="20"/>
          <w:szCs w:val="20"/>
        </w:rPr>
        <w:t>acadjas</w:t>
      </w:r>
      <w:r>
        <w:rPr>
          <w:rFonts w:ascii="Arial" w:hAnsi="Arial" w:cs="Arial"/>
          <w:sz w:val="20"/>
          <w:szCs w:val="20"/>
        </w:rPr>
        <w:t>»</w:t>
      </w:r>
      <w:r w:rsidRPr="005B0083">
        <w:rPr>
          <w:rFonts w:ascii="Arial" w:hAnsi="Arial" w:cs="Arial"/>
          <w:sz w:val="20"/>
          <w:szCs w:val="20"/>
        </w:rPr>
        <w:t xml:space="preserve"> collectifs ont eu de succès mais les vols successifs ont fini par encourager l’installation des parcs à branchage individuels. A partir de ce moment, le lac a été pris d’assaut</w:t>
      </w:r>
      <w:r>
        <w:rPr>
          <w:rFonts w:ascii="Arial" w:hAnsi="Arial" w:cs="Arial"/>
          <w:sz w:val="20"/>
          <w:szCs w:val="20"/>
        </w:rPr>
        <w:t>,</w:t>
      </w:r>
      <w:r w:rsidRPr="005B0083">
        <w:rPr>
          <w:rFonts w:ascii="Arial" w:hAnsi="Arial" w:cs="Arial"/>
          <w:sz w:val="20"/>
          <w:szCs w:val="20"/>
        </w:rPr>
        <w:t xml:space="preserve"> non seulement </w:t>
      </w:r>
      <w:r>
        <w:rPr>
          <w:rFonts w:ascii="Arial" w:hAnsi="Arial" w:cs="Arial"/>
          <w:sz w:val="20"/>
          <w:szCs w:val="20"/>
        </w:rPr>
        <w:t xml:space="preserve">par </w:t>
      </w:r>
      <w:r w:rsidRPr="005B0083">
        <w:rPr>
          <w:rFonts w:ascii="Arial" w:hAnsi="Arial" w:cs="Arial"/>
          <w:sz w:val="20"/>
          <w:szCs w:val="20"/>
        </w:rPr>
        <w:t>les pêcheurs</w:t>
      </w:r>
      <w:r>
        <w:rPr>
          <w:rFonts w:ascii="Arial" w:hAnsi="Arial" w:cs="Arial"/>
          <w:sz w:val="20"/>
          <w:szCs w:val="20"/>
        </w:rPr>
        <w:t>,</w:t>
      </w:r>
      <w:r w:rsidRPr="005B0083">
        <w:rPr>
          <w:rFonts w:ascii="Arial" w:hAnsi="Arial" w:cs="Arial"/>
          <w:sz w:val="20"/>
          <w:szCs w:val="20"/>
        </w:rPr>
        <w:t xml:space="preserve"> mais </w:t>
      </w:r>
      <w:r>
        <w:rPr>
          <w:rFonts w:ascii="Arial" w:hAnsi="Arial" w:cs="Arial"/>
          <w:sz w:val="20"/>
          <w:szCs w:val="20"/>
        </w:rPr>
        <w:t xml:space="preserve">aussi </w:t>
      </w:r>
      <w:r w:rsidRPr="005B0083">
        <w:rPr>
          <w:rFonts w:ascii="Arial" w:hAnsi="Arial" w:cs="Arial"/>
          <w:sz w:val="20"/>
          <w:szCs w:val="20"/>
        </w:rPr>
        <w:t xml:space="preserve">par les fonctionnaires qui finançaient l’installation. Cette situation a entraîné </w:t>
      </w:r>
      <w:r w:rsidR="00D51223">
        <w:rPr>
          <w:rFonts w:ascii="Arial" w:hAnsi="Arial" w:cs="Arial"/>
          <w:sz w:val="20"/>
          <w:szCs w:val="20"/>
        </w:rPr>
        <w:t>la révolte</w:t>
      </w:r>
      <w:r w:rsidRPr="005B0083">
        <w:rPr>
          <w:rFonts w:ascii="Arial" w:hAnsi="Arial" w:cs="Arial"/>
          <w:sz w:val="20"/>
          <w:szCs w:val="20"/>
        </w:rPr>
        <w:t xml:space="preserve"> de certains pêcheurs mécontents.</w:t>
      </w:r>
      <w:r>
        <w:rPr>
          <w:rFonts w:ascii="Arial" w:hAnsi="Arial" w:cs="Arial"/>
          <w:sz w:val="20"/>
          <w:szCs w:val="20"/>
        </w:rPr>
        <w:t xml:space="preserve"> Car l</w:t>
      </w:r>
      <w:r w:rsidRPr="005B0083">
        <w:rPr>
          <w:rFonts w:ascii="Arial" w:hAnsi="Arial" w:cs="Arial"/>
          <w:sz w:val="20"/>
          <w:szCs w:val="20"/>
        </w:rPr>
        <w:t>’</w:t>
      </w:r>
      <w:proofErr w:type="spellStart"/>
      <w:r w:rsidRPr="005B0083">
        <w:rPr>
          <w:rFonts w:ascii="Arial" w:hAnsi="Arial" w:cs="Arial"/>
          <w:sz w:val="20"/>
          <w:szCs w:val="20"/>
        </w:rPr>
        <w:t>acadja</w:t>
      </w:r>
      <w:proofErr w:type="spellEnd"/>
      <w:r w:rsidRPr="005B0083">
        <w:rPr>
          <w:rFonts w:ascii="Arial" w:hAnsi="Arial" w:cs="Arial"/>
          <w:sz w:val="20"/>
          <w:szCs w:val="20"/>
        </w:rPr>
        <w:t xml:space="preserve"> représente un moyen de s’approprier un espace sur le lac et </w:t>
      </w:r>
      <w:r>
        <w:rPr>
          <w:rFonts w:ascii="Arial" w:hAnsi="Arial" w:cs="Arial"/>
          <w:sz w:val="20"/>
          <w:szCs w:val="20"/>
        </w:rPr>
        <w:t xml:space="preserve">dès </w:t>
      </w:r>
      <w:r w:rsidRPr="005B0083">
        <w:rPr>
          <w:rFonts w:ascii="Arial" w:hAnsi="Arial" w:cs="Arial"/>
          <w:sz w:val="20"/>
          <w:szCs w:val="20"/>
        </w:rPr>
        <w:t>qu’un pêcheur s’installe</w:t>
      </w:r>
      <w:r>
        <w:rPr>
          <w:rFonts w:ascii="Arial" w:hAnsi="Arial" w:cs="Arial"/>
          <w:sz w:val="20"/>
          <w:szCs w:val="20"/>
        </w:rPr>
        <w:t>, l’</w:t>
      </w:r>
      <w:r w:rsidRPr="005B0083">
        <w:rPr>
          <w:rFonts w:ascii="Arial" w:hAnsi="Arial" w:cs="Arial"/>
          <w:sz w:val="20"/>
          <w:szCs w:val="20"/>
        </w:rPr>
        <w:t xml:space="preserve">espace </w:t>
      </w:r>
      <w:r>
        <w:rPr>
          <w:rFonts w:ascii="Arial" w:hAnsi="Arial" w:cs="Arial"/>
          <w:sz w:val="20"/>
          <w:szCs w:val="20"/>
        </w:rPr>
        <w:t xml:space="preserve">ainsi occupé </w:t>
      </w:r>
      <w:r w:rsidRPr="005B0083">
        <w:rPr>
          <w:rFonts w:ascii="Arial" w:hAnsi="Arial" w:cs="Arial"/>
          <w:sz w:val="20"/>
          <w:szCs w:val="20"/>
        </w:rPr>
        <w:t xml:space="preserve">devient sa propriété. </w:t>
      </w:r>
      <w:r w:rsidR="00D93DA2">
        <w:rPr>
          <w:rFonts w:ascii="Arial" w:hAnsi="Arial" w:cs="Arial"/>
          <w:sz w:val="20"/>
          <w:szCs w:val="20"/>
        </w:rPr>
        <w:t>Par conséquent, le pêcheur</w:t>
      </w:r>
      <w:r w:rsidRPr="005B0083">
        <w:rPr>
          <w:rFonts w:ascii="Arial" w:hAnsi="Arial" w:cs="Arial"/>
          <w:sz w:val="20"/>
          <w:szCs w:val="20"/>
        </w:rPr>
        <w:t xml:space="preserve"> y veille et n’accepte pas que d’autres pêcheurs </w:t>
      </w:r>
      <w:r>
        <w:rPr>
          <w:rFonts w:ascii="Arial" w:hAnsi="Arial" w:cs="Arial"/>
          <w:sz w:val="20"/>
          <w:szCs w:val="20"/>
        </w:rPr>
        <w:t xml:space="preserve">viennent </w:t>
      </w:r>
      <w:r w:rsidRPr="005B0083">
        <w:rPr>
          <w:rFonts w:ascii="Arial" w:hAnsi="Arial" w:cs="Arial"/>
          <w:sz w:val="20"/>
          <w:szCs w:val="20"/>
        </w:rPr>
        <w:t>exerce</w:t>
      </w:r>
      <w:r>
        <w:rPr>
          <w:rFonts w:ascii="Arial" w:hAnsi="Arial" w:cs="Arial"/>
          <w:sz w:val="20"/>
          <w:szCs w:val="20"/>
        </w:rPr>
        <w:t xml:space="preserve">r </w:t>
      </w:r>
      <w:r w:rsidRPr="005B0083">
        <w:rPr>
          <w:rFonts w:ascii="Arial" w:hAnsi="Arial" w:cs="Arial"/>
          <w:sz w:val="20"/>
          <w:szCs w:val="20"/>
        </w:rPr>
        <w:t>l’activité de pêche dans les environs immédiats. Les pêcheurs et les personnes externes disposant de moyens financiers plus importants</w:t>
      </w:r>
      <w:r w:rsidR="00D93DA2">
        <w:rPr>
          <w:rFonts w:ascii="Arial" w:hAnsi="Arial" w:cs="Arial"/>
          <w:sz w:val="20"/>
          <w:szCs w:val="20"/>
        </w:rPr>
        <w:t>,</w:t>
      </w:r>
      <w:r w:rsidRPr="005B0083">
        <w:rPr>
          <w:rFonts w:ascii="Arial" w:hAnsi="Arial" w:cs="Arial"/>
          <w:sz w:val="20"/>
          <w:szCs w:val="20"/>
        </w:rPr>
        <w:t xml:space="preserve"> se sont alors </w:t>
      </w:r>
      <w:proofErr w:type="gramStart"/>
      <w:r w:rsidRPr="005B0083">
        <w:rPr>
          <w:rFonts w:ascii="Arial" w:hAnsi="Arial" w:cs="Arial"/>
          <w:sz w:val="20"/>
          <w:szCs w:val="20"/>
        </w:rPr>
        <w:t>appropriés</w:t>
      </w:r>
      <w:proofErr w:type="gramEnd"/>
      <w:r w:rsidRPr="005B0083">
        <w:rPr>
          <w:rFonts w:ascii="Arial" w:hAnsi="Arial" w:cs="Arial"/>
          <w:sz w:val="20"/>
          <w:szCs w:val="20"/>
        </w:rPr>
        <w:t xml:space="preserve"> de grandes superficie</w:t>
      </w:r>
      <w:r>
        <w:rPr>
          <w:rFonts w:ascii="Arial" w:hAnsi="Arial" w:cs="Arial"/>
          <w:sz w:val="20"/>
          <w:szCs w:val="20"/>
        </w:rPr>
        <w:t>s</w:t>
      </w:r>
      <w:r w:rsidRPr="005B0083">
        <w:rPr>
          <w:rFonts w:ascii="Arial" w:hAnsi="Arial" w:cs="Arial"/>
          <w:sz w:val="20"/>
          <w:szCs w:val="20"/>
        </w:rPr>
        <w:t xml:space="preserve"> sans se soucier des petits pêcheurs</w:t>
      </w:r>
      <w:r w:rsidR="00D93DA2">
        <w:rPr>
          <w:rFonts w:ascii="Arial" w:hAnsi="Arial" w:cs="Arial"/>
          <w:sz w:val="20"/>
          <w:szCs w:val="20"/>
        </w:rPr>
        <w:t xml:space="preserve"> qui</w:t>
      </w:r>
      <w:r w:rsidRPr="005B0083">
        <w:rPr>
          <w:rFonts w:ascii="Arial" w:hAnsi="Arial" w:cs="Arial"/>
          <w:sz w:val="20"/>
          <w:szCs w:val="20"/>
        </w:rPr>
        <w:t xml:space="preserve"> </w:t>
      </w:r>
      <w:r>
        <w:rPr>
          <w:rFonts w:ascii="Arial" w:hAnsi="Arial" w:cs="Arial"/>
          <w:sz w:val="20"/>
          <w:szCs w:val="20"/>
        </w:rPr>
        <w:t>n</w:t>
      </w:r>
      <w:r w:rsidRPr="005B0083">
        <w:rPr>
          <w:rFonts w:ascii="Arial" w:hAnsi="Arial" w:cs="Arial"/>
          <w:sz w:val="20"/>
          <w:szCs w:val="20"/>
        </w:rPr>
        <w:t xml:space="preserve">e sont plus </w:t>
      </w:r>
      <w:r>
        <w:rPr>
          <w:rFonts w:ascii="Arial" w:hAnsi="Arial" w:cs="Arial"/>
          <w:sz w:val="20"/>
          <w:szCs w:val="20"/>
        </w:rPr>
        <w:t xml:space="preserve">autorisés à </w:t>
      </w:r>
      <w:r w:rsidRPr="005B0083">
        <w:rPr>
          <w:rFonts w:ascii="Arial" w:hAnsi="Arial" w:cs="Arial"/>
          <w:sz w:val="20"/>
          <w:szCs w:val="20"/>
        </w:rPr>
        <w:t>pêcher librement sur le plan d’eau. Cette discrimination a occasionné de vives tensions et déclench</w:t>
      </w:r>
      <w:r>
        <w:rPr>
          <w:rFonts w:ascii="Arial" w:hAnsi="Arial" w:cs="Arial"/>
          <w:sz w:val="20"/>
          <w:szCs w:val="20"/>
        </w:rPr>
        <w:t>é</w:t>
      </w:r>
      <w:r w:rsidRPr="005B0083">
        <w:rPr>
          <w:rFonts w:ascii="Arial" w:hAnsi="Arial" w:cs="Arial"/>
          <w:sz w:val="20"/>
          <w:szCs w:val="20"/>
        </w:rPr>
        <w:t xml:space="preserve"> des altercations entre </w:t>
      </w:r>
      <w:r>
        <w:rPr>
          <w:rFonts w:ascii="Arial" w:hAnsi="Arial" w:cs="Arial"/>
          <w:sz w:val="20"/>
          <w:szCs w:val="20"/>
        </w:rPr>
        <w:t xml:space="preserve">les </w:t>
      </w:r>
      <w:r w:rsidRPr="005B0083">
        <w:rPr>
          <w:rFonts w:ascii="Arial" w:hAnsi="Arial" w:cs="Arial"/>
          <w:sz w:val="20"/>
          <w:szCs w:val="20"/>
        </w:rPr>
        <w:t>pêcheurs. Le</w:t>
      </w:r>
      <w:r>
        <w:rPr>
          <w:rFonts w:ascii="Arial" w:hAnsi="Arial" w:cs="Arial"/>
          <w:sz w:val="20"/>
          <w:szCs w:val="20"/>
        </w:rPr>
        <w:t xml:space="preserve"> </w:t>
      </w:r>
      <w:r w:rsidRPr="005B0083">
        <w:rPr>
          <w:rFonts w:ascii="Arial" w:hAnsi="Arial" w:cs="Arial"/>
          <w:sz w:val="20"/>
          <w:szCs w:val="20"/>
        </w:rPr>
        <w:t xml:space="preserve">gouvernement en 1970 a alors décidé l’enlèvement des </w:t>
      </w:r>
      <w:r>
        <w:rPr>
          <w:rFonts w:ascii="Arial" w:hAnsi="Arial" w:cs="Arial"/>
          <w:sz w:val="20"/>
          <w:szCs w:val="20"/>
        </w:rPr>
        <w:t>«</w:t>
      </w:r>
      <w:r w:rsidRPr="005B0083">
        <w:rPr>
          <w:rFonts w:ascii="Arial" w:hAnsi="Arial" w:cs="Arial"/>
          <w:sz w:val="20"/>
          <w:szCs w:val="20"/>
        </w:rPr>
        <w:t>acadjas</w:t>
      </w:r>
      <w:r>
        <w:rPr>
          <w:rFonts w:ascii="Arial" w:hAnsi="Arial" w:cs="Arial"/>
          <w:sz w:val="20"/>
          <w:szCs w:val="20"/>
        </w:rPr>
        <w:t>»</w:t>
      </w:r>
      <w:r w:rsidRPr="005B0083">
        <w:rPr>
          <w:rFonts w:ascii="Arial" w:hAnsi="Arial" w:cs="Arial"/>
          <w:sz w:val="20"/>
          <w:szCs w:val="20"/>
        </w:rPr>
        <w:t xml:space="preserve"> avec l’appui </w:t>
      </w:r>
      <w:r w:rsidRPr="005B0083">
        <w:rPr>
          <w:rFonts w:ascii="Arial" w:hAnsi="Arial" w:cs="Arial"/>
          <w:sz w:val="20"/>
          <w:szCs w:val="20"/>
        </w:rPr>
        <w:lastRenderedPageBreak/>
        <w:t xml:space="preserve">des pêcheurs de </w:t>
      </w:r>
      <w:proofErr w:type="spellStart"/>
      <w:r w:rsidRPr="005B0083">
        <w:rPr>
          <w:rFonts w:ascii="Arial" w:hAnsi="Arial" w:cs="Arial"/>
          <w:sz w:val="20"/>
          <w:szCs w:val="20"/>
        </w:rPr>
        <w:t>Guézin</w:t>
      </w:r>
      <w:proofErr w:type="spellEnd"/>
      <w:r>
        <w:rPr>
          <w:rFonts w:ascii="Arial" w:hAnsi="Arial" w:cs="Arial"/>
          <w:sz w:val="20"/>
          <w:szCs w:val="20"/>
        </w:rPr>
        <w:t xml:space="preserve"> (</w:t>
      </w:r>
      <w:r w:rsidRPr="002F3573">
        <w:rPr>
          <w:rFonts w:ascii="Arial" w:hAnsi="Arial" w:cs="Arial"/>
          <w:sz w:val="20"/>
          <w:szCs w:val="20"/>
        </w:rPr>
        <w:t>H</w:t>
      </w:r>
      <w:r>
        <w:rPr>
          <w:rFonts w:ascii="Arial" w:hAnsi="Arial" w:cs="Arial"/>
          <w:sz w:val="20"/>
          <w:szCs w:val="20"/>
        </w:rPr>
        <w:t>em</w:t>
      </w:r>
      <w:r w:rsidRPr="002F3573">
        <w:rPr>
          <w:rFonts w:ascii="Arial" w:hAnsi="Arial" w:cs="Arial"/>
          <w:sz w:val="20"/>
          <w:szCs w:val="20"/>
        </w:rPr>
        <w:t xml:space="preserve"> </w:t>
      </w:r>
      <w:r w:rsidRPr="00D93DA2">
        <w:rPr>
          <w:rFonts w:ascii="Arial" w:hAnsi="Arial" w:cs="Arial"/>
          <w:i/>
          <w:sz w:val="20"/>
          <w:szCs w:val="20"/>
        </w:rPr>
        <w:t xml:space="preserve">et </w:t>
      </w:r>
      <w:proofErr w:type="gramStart"/>
      <w:r w:rsidR="00C72ECA" w:rsidRPr="00D93DA2">
        <w:rPr>
          <w:rFonts w:ascii="Arial" w:hAnsi="Arial" w:cs="Arial"/>
          <w:i/>
          <w:sz w:val="20"/>
          <w:szCs w:val="20"/>
        </w:rPr>
        <w:t>al</w:t>
      </w:r>
      <w:r w:rsidR="0097011C">
        <w:rPr>
          <w:rFonts w:ascii="Arial" w:hAnsi="Arial" w:cs="Arial"/>
          <w:i/>
          <w:sz w:val="20"/>
          <w:szCs w:val="20"/>
        </w:rPr>
        <w:t>.</w:t>
      </w:r>
      <w:r w:rsidR="00C72ECA" w:rsidRPr="002F3573">
        <w:rPr>
          <w:rFonts w:ascii="Arial" w:hAnsi="Arial" w:cs="Arial"/>
          <w:sz w:val="20"/>
          <w:szCs w:val="20"/>
        </w:rPr>
        <w:t>,</w:t>
      </w:r>
      <w:proofErr w:type="gramEnd"/>
      <w:r w:rsidRPr="002F3573">
        <w:rPr>
          <w:rFonts w:ascii="Arial" w:hAnsi="Arial" w:cs="Arial"/>
          <w:sz w:val="20"/>
          <w:szCs w:val="20"/>
        </w:rPr>
        <w:t xml:space="preserve"> 1990</w:t>
      </w:r>
      <w:r>
        <w:rPr>
          <w:rFonts w:ascii="Arial" w:hAnsi="Arial" w:cs="Arial"/>
          <w:sz w:val="20"/>
          <w:szCs w:val="20"/>
        </w:rPr>
        <w:t>)</w:t>
      </w:r>
      <w:r w:rsidRPr="005B0083">
        <w:rPr>
          <w:rFonts w:ascii="Arial" w:hAnsi="Arial" w:cs="Arial"/>
          <w:sz w:val="20"/>
          <w:szCs w:val="20"/>
        </w:rPr>
        <w:t xml:space="preserve">. Ce qui n’était pas du goût des pêcheurs </w:t>
      </w:r>
      <w:r>
        <w:rPr>
          <w:rFonts w:ascii="Arial" w:hAnsi="Arial" w:cs="Arial"/>
          <w:sz w:val="20"/>
          <w:szCs w:val="20"/>
        </w:rPr>
        <w:t>«propriétaires»</w:t>
      </w:r>
      <w:r w:rsidRPr="005B0083">
        <w:rPr>
          <w:rFonts w:ascii="Arial" w:hAnsi="Arial" w:cs="Arial"/>
          <w:sz w:val="20"/>
          <w:szCs w:val="20"/>
        </w:rPr>
        <w:t xml:space="preserve"> qui pratiqu</w:t>
      </w:r>
      <w:r>
        <w:rPr>
          <w:rFonts w:ascii="Arial" w:hAnsi="Arial" w:cs="Arial"/>
          <w:sz w:val="20"/>
          <w:szCs w:val="20"/>
        </w:rPr>
        <w:t>ai</w:t>
      </w:r>
      <w:r w:rsidRPr="005B0083">
        <w:rPr>
          <w:rFonts w:ascii="Arial" w:hAnsi="Arial" w:cs="Arial"/>
          <w:sz w:val="20"/>
          <w:szCs w:val="20"/>
        </w:rPr>
        <w:t>ent cette activité.</w:t>
      </w:r>
      <w:r w:rsidR="0097011C">
        <w:rPr>
          <w:rFonts w:ascii="Arial" w:hAnsi="Arial" w:cs="Arial"/>
          <w:sz w:val="20"/>
          <w:szCs w:val="20"/>
        </w:rPr>
        <w:t xml:space="preserve"> </w:t>
      </w:r>
      <w:r w:rsidR="007D6111" w:rsidRPr="007D6111">
        <w:rPr>
          <w:rFonts w:ascii="Arial" w:hAnsi="Arial" w:cs="Arial"/>
          <w:sz w:val="20"/>
          <w:szCs w:val="20"/>
        </w:rPr>
        <w:t>Dans des zones fermées par des filets</w:t>
      </w:r>
      <w:r w:rsidR="00D93DA2">
        <w:rPr>
          <w:rFonts w:ascii="Arial" w:hAnsi="Arial" w:cs="Arial"/>
          <w:sz w:val="20"/>
          <w:szCs w:val="20"/>
        </w:rPr>
        <w:t xml:space="preserve"> d’une superficie de</w:t>
      </w:r>
      <w:r w:rsidR="007D6111" w:rsidRPr="007D6111">
        <w:rPr>
          <w:rFonts w:ascii="Arial" w:hAnsi="Arial" w:cs="Arial"/>
          <w:sz w:val="20"/>
          <w:szCs w:val="20"/>
        </w:rPr>
        <w:t xml:space="preserve"> 0,25 à 1 ha des alevins sont introduits</w:t>
      </w:r>
      <w:r w:rsidR="00D93DA2">
        <w:rPr>
          <w:rFonts w:ascii="Arial" w:hAnsi="Arial" w:cs="Arial"/>
          <w:sz w:val="20"/>
          <w:szCs w:val="20"/>
        </w:rPr>
        <w:t xml:space="preserve"> à raison de</w:t>
      </w:r>
      <w:r w:rsidR="007D6111" w:rsidRPr="007D6111">
        <w:rPr>
          <w:rFonts w:ascii="Arial" w:hAnsi="Arial" w:cs="Arial"/>
          <w:sz w:val="20"/>
          <w:szCs w:val="20"/>
        </w:rPr>
        <w:t xml:space="preserve"> 10</w:t>
      </w:r>
      <w:r w:rsidR="00D93DA2" w:rsidRPr="007D6111">
        <w:rPr>
          <w:rFonts w:ascii="Arial" w:hAnsi="Arial" w:cs="Arial"/>
          <w:sz w:val="20"/>
          <w:szCs w:val="20"/>
        </w:rPr>
        <w:t xml:space="preserve"> alevins</w:t>
      </w:r>
      <w:r w:rsidR="007D6111" w:rsidRPr="007D6111">
        <w:rPr>
          <w:rFonts w:ascii="Arial" w:hAnsi="Arial" w:cs="Arial"/>
          <w:sz w:val="20"/>
          <w:szCs w:val="20"/>
        </w:rPr>
        <w:t xml:space="preserve"> par</w:t>
      </w:r>
      <w:r w:rsidR="007D6111">
        <w:rPr>
          <w:rFonts w:ascii="Arial" w:hAnsi="Arial" w:cs="Arial"/>
          <w:sz w:val="20"/>
          <w:szCs w:val="20"/>
        </w:rPr>
        <w:t xml:space="preserve"> </w:t>
      </w:r>
      <w:r w:rsidR="007D6111" w:rsidRPr="007D6111">
        <w:rPr>
          <w:rFonts w:ascii="Arial" w:hAnsi="Arial" w:cs="Arial"/>
          <w:sz w:val="20"/>
          <w:szCs w:val="20"/>
        </w:rPr>
        <w:t>m² et une ou deux pêches annuelles sont généralement pratiquées. La production est en moyenne de</w:t>
      </w:r>
      <w:r w:rsidR="007D6111">
        <w:rPr>
          <w:rFonts w:ascii="Arial" w:hAnsi="Arial" w:cs="Arial"/>
          <w:sz w:val="20"/>
          <w:szCs w:val="20"/>
        </w:rPr>
        <w:t xml:space="preserve"> </w:t>
      </w:r>
      <w:r w:rsidR="007D6111" w:rsidRPr="007D6111">
        <w:rPr>
          <w:rFonts w:ascii="Arial" w:hAnsi="Arial" w:cs="Arial"/>
          <w:sz w:val="20"/>
          <w:szCs w:val="20"/>
        </w:rPr>
        <w:t>1,5</w:t>
      </w:r>
      <w:r w:rsidR="00D93DA2">
        <w:rPr>
          <w:rFonts w:ascii="Arial" w:hAnsi="Arial" w:cs="Arial"/>
          <w:sz w:val="20"/>
          <w:szCs w:val="20"/>
        </w:rPr>
        <w:t xml:space="preserve"> à </w:t>
      </w:r>
      <w:r w:rsidR="007D6111" w:rsidRPr="007D6111">
        <w:rPr>
          <w:rFonts w:ascii="Arial" w:hAnsi="Arial" w:cs="Arial"/>
          <w:sz w:val="20"/>
          <w:szCs w:val="20"/>
        </w:rPr>
        <w:t>2,0 t de poisson</w:t>
      </w:r>
      <w:r w:rsidR="00D93DA2">
        <w:rPr>
          <w:rFonts w:ascii="Arial" w:hAnsi="Arial" w:cs="Arial"/>
          <w:sz w:val="20"/>
          <w:szCs w:val="20"/>
        </w:rPr>
        <w:t>/</w:t>
      </w:r>
      <w:r w:rsidR="007D6111" w:rsidRPr="007D6111">
        <w:rPr>
          <w:rFonts w:ascii="Arial" w:hAnsi="Arial" w:cs="Arial"/>
          <w:sz w:val="20"/>
          <w:szCs w:val="20"/>
        </w:rPr>
        <w:t>ha</w:t>
      </w:r>
      <w:r w:rsidR="00D93DA2">
        <w:rPr>
          <w:rFonts w:ascii="Arial" w:hAnsi="Arial" w:cs="Arial"/>
          <w:sz w:val="20"/>
          <w:szCs w:val="20"/>
        </w:rPr>
        <w:t>/</w:t>
      </w:r>
      <w:r w:rsidR="007D6111" w:rsidRPr="007D6111">
        <w:rPr>
          <w:rFonts w:ascii="Arial" w:hAnsi="Arial" w:cs="Arial"/>
          <w:sz w:val="20"/>
          <w:szCs w:val="20"/>
        </w:rPr>
        <w:t>an (</w:t>
      </w:r>
      <w:proofErr w:type="spellStart"/>
      <w:r w:rsidR="007D6111" w:rsidRPr="007D6111">
        <w:rPr>
          <w:rFonts w:ascii="Arial" w:hAnsi="Arial" w:cs="Arial"/>
          <w:sz w:val="20"/>
          <w:szCs w:val="20"/>
        </w:rPr>
        <w:t>Chitou</w:t>
      </w:r>
      <w:proofErr w:type="spellEnd"/>
      <w:r w:rsidR="007D6111" w:rsidRPr="007D6111">
        <w:rPr>
          <w:rFonts w:ascii="Arial" w:hAnsi="Arial" w:cs="Arial"/>
          <w:sz w:val="20"/>
          <w:szCs w:val="20"/>
        </w:rPr>
        <w:t>, 2001), pouvant même atteindre dans certains</w:t>
      </w:r>
      <w:r w:rsidR="007D6111">
        <w:rPr>
          <w:rFonts w:ascii="Arial" w:hAnsi="Arial" w:cs="Arial"/>
          <w:sz w:val="20"/>
          <w:szCs w:val="20"/>
        </w:rPr>
        <w:t xml:space="preserve"> </w:t>
      </w:r>
      <w:r w:rsidR="007D6111" w:rsidRPr="007D6111">
        <w:rPr>
          <w:rFonts w:ascii="Arial" w:hAnsi="Arial" w:cs="Arial"/>
          <w:sz w:val="20"/>
          <w:szCs w:val="20"/>
        </w:rPr>
        <w:t xml:space="preserve">cas jusqu’à 7 à 20 t/ha/an (Hem et Avit, 1994; </w:t>
      </w:r>
      <w:proofErr w:type="spellStart"/>
      <w:r w:rsidR="007D6111" w:rsidRPr="007D6111">
        <w:rPr>
          <w:rFonts w:ascii="Arial" w:hAnsi="Arial" w:cs="Arial"/>
          <w:sz w:val="20"/>
          <w:szCs w:val="20"/>
        </w:rPr>
        <w:t>Kutty</w:t>
      </w:r>
      <w:proofErr w:type="spellEnd"/>
      <w:r w:rsidR="007D6111" w:rsidRPr="007D6111">
        <w:rPr>
          <w:rFonts w:ascii="Arial" w:hAnsi="Arial" w:cs="Arial"/>
          <w:sz w:val="20"/>
          <w:szCs w:val="20"/>
        </w:rPr>
        <w:t xml:space="preserve"> et Campbell, 1987; van Dam </w:t>
      </w:r>
      <w:r w:rsidR="007D6111" w:rsidRPr="00D93DA2">
        <w:rPr>
          <w:rFonts w:ascii="Arial" w:hAnsi="Arial" w:cs="Arial"/>
          <w:i/>
          <w:sz w:val="20"/>
          <w:szCs w:val="20"/>
        </w:rPr>
        <w:t xml:space="preserve">et </w:t>
      </w:r>
      <w:proofErr w:type="gramStart"/>
      <w:r w:rsidR="007D6111" w:rsidRPr="00D93DA2">
        <w:rPr>
          <w:rFonts w:ascii="Arial" w:hAnsi="Arial" w:cs="Arial"/>
          <w:i/>
          <w:sz w:val="20"/>
          <w:szCs w:val="20"/>
        </w:rPr>
        <w:t>al</w:t>
      </w:r>
      <w:r w:rsidR="007D6111" w:rsidRPr="007D6111">
        <w:rPr>
          <w:rFonts w:ascii="Arial" w:hAnsi="Arial" w:cs="Arial"/>
          <w:sz w:val="20"/>
          <w:szCs w:val="20"/>
        </w:rPr>
        <w:t>.,</w:t>
      </w:r>
      <w:proofErr w:type="gramEnd"/>
      <w:r w:rsidR="007D6111" w:rsidRPr="007D6111">
        <w:rPr>
          <w:rFonts w:ascii="Arial" w:hAnsi="Arial" w:cs="Arial"/>
          <w:sz w:val="20"/>
          <w:szCs w:val="20"/>
        </w:rPr>
        <w:t xml:space="preserve"> 2002).</w:t>
      </w:r>
    </w:p>
    <w:p w:rsidR="004938A2" w:rsidRPr="00DC1AA1" w:rsidRDefault="004938A2" w:rsidP="00DC1AA1">
      <w:pPr>
        <w:pStyle w:val="Paragraphedeliste"/>
        <w:spacing w:before="120" w:after="120"/>
        <w:ind w:left="0"/>
        <w:contextualSpacing w:val="0"/>
        <w:jc w:val="both"/>
        <w:rPr>
          <w:rFonts w:ascii="Arial" w:hAnsi="Arial" w:cs="Arial"/>
          <w:b/>
          <w:sz w:val="22"/>
          <w:szCs w:val="22"/>
        </w:rPr>
      </w:pPr>
      <w:r w:rsidRPr="00DC1AA1">
        <w:rPr>
          <w:rFonts w:ascii="Arial" w:hAnsi="Arial" w:cs="Arial"/>
          <w:b/>
          <w:sz w:val="22"/>
          <w:szCs w:val="22"/>
        </w:rPr>
        <w:t>Les trous à poissons</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 xml:space="preserve">L’existence des trous à poissons dans la région de </w:t>
      </w:r>
      <w:proofErr w:type="spellStart"/>
      <w:r w:rsidRPr="005B0083">
        <w:rPr>
          <w:rFonts w:ascii="Arial" w:hAnsi="Arial" w:cs="Arial"/>
          <w:sz w:val="20"/>
          <w:szCs w:val="20"/>
        </w:rPr>
        <w:t>Sô</w:t>
      </w:r>
      <w:proofErr w:type="spellEnd"/>
      <w:r w:rsidRPr="005B0083">
        <w:rPr>
          <w:rFonts w:ascii="Arial" w:hAnsi="Arial" w:cs="Arial"/>
          <w:sz w:val="20"/>
          <w:szCs w:val="20"/>
        </w:rPr>
        <w:t>-ava et de la vallée de l’</w:t>
      </w:r>
      <w:proofErr w:type="spellStart"/>
      <w:r>
        <w:rPr>
          <w:rFonts w:ascii="Arial" w:hAnsi="Arial" w:cs="Arial"/>
          <w:sz w:val="20"/>
          <w:szCs w:val="20"/>
        </w:rPr>
        <w:t>O</w:t>
      </w:r>
      <w:r w:rsidRPr="005B0083">
        <w:rPr>
          <w:rFonts w:ascii="Arial" w:hAnsi="Arial" w:cs="Arial"/>
          <w:sz w:val="20"/>
          <w:szCs w:val="20"/>
        </w:rPr>
        <w:t>uémé</w:t>
      </w:r>
      <w:proofErr w:type="spellEnd"/>
      <w:r w:rsidRPr="005B0083">
        <w:rPr>
          <w:rFonts w:ascii="Arial" w:hAnsi="Arial" w:cs="Arial"/>
          <w:sz w:val="20"/>
          <w:szCs w:val="20"/>
        </w:rPr>
        <w:t xml:space="preserve"> remonte à plus d’un siècle. Les flaques d’eau abandonnées dans les dépressions de la plaine inondable lors du retrait des eaux recelaient </w:t>
      </w:r>
      <w:r>
        <w:rPr>
          <w:rFonts w:ascii="Arial" w:hAnsi="Arial" w:cs="Arial"/>
          <w:sz w:val="20"/>
          <w:szCs w:val="20"/>
        </w:rPr>
        <w:t>d’</w:t>
      </w:r>
      <w:r w:rsidRPr="005B0083">
        <w:rPr>
          <w:rFonts w:ascii="Arial" w:hAnsi="Arial" w:cs="Arial"/>
          <w:sz w:val="20"/>
          <w:szCs w:val="20"/>
        </w:rPr>
        <w:t xml:space="preserve">assez de poissons. Ainsi, naquit l’idée de creuser un trou dans cette plaine pour </w:t>
      </w:r>
      <w:r>
        <w:rPr>
          <w:rFonts w:ascii="Arial" w:hAnsi="Arial" w:cs="Arial"/>
          <w:sz w:val="20"/>
          <w:szCs w:val="20"/>
        </w:rPr>
        <w:t>l’</w:t>
      </w:r>
      <w:r w:rsidRPr="005B0083">
        <w:rPr>
          <w:rFonts w:ascii="Arial" w:hAnsi="Arial" w:cs="Arial"/>
          <w:sz w:val="20"/>
          <w:szCs w:val="20"/>
        </w:rPr>
        <w:t>empoissonner lorsque les eaux des crues vont se retirer</w:t>
      </w:r>
      <w:r w:rsidR="000B26E6">
        <w:rPr>
          <w:rFonts w:ascii="Arial" w:hAnsi="Arial" w:cs="Arial"/>
          <w:sz w:val="20"/>
          <w:szCs w:val="20"/>
        </w:rPr>
        <w:t xml:space="preserve"> </w:t>
      </w:r>
      <w:r w:rsidR="000B26E6" w:rsidRPr="00C22E8C">
        <w:rPr>
          <w:rFonts w:ascii="Arial" w:hAnsi="Arial" w:cs="Arial"/>
          <w:sz w:val="20"/>
          <w:szCs w:val="20"/>
        </w:rPr>
        <w:t>(</w:t>
      </w:r>
      <w:proofErr w:type="spellStart"/>
      <w:r w:rsidR="00853E1E" w:rsidRPr="00C22E8C">
        <w:rPr>
          <w:rFonts w:ascii="Arial" w:hAnsi="Arial" w:cs="Arial"/>
          <w:sz w:val="20"/>
          <w:szCs w:val="20"/>
        </w:rPr>
        <w:t>Chitou</w:t>
      </w:r>
      <w:proofErr w:type="spellEnd"/>
      <w:r w:rsidR="00853E1E" w:rsidRPr="00C22E8C">
        <w:rPr>
          <w:rFonts w:ascii="Arial" w:hAnsi="Arial" w:cs="Arial"/>
          <w:sz w:val="20"/>
          <w:szCs w:val="20"/>
        </w:rPr>
        <w:t>, 2001</w:t>
      </w:r>
      <w:r w:rsidR="000B26E6" w:rsidRPr="00C22E8C">
        <w:rPr>
          <w:rFonts w:ascii="Arial" w:hAnsi="Arial" w:cs="Arial"/>
          <w:sz w:val="20"/>
          <w:szCs w:val="20"/>
        </w:rPr>
        <w:t>)</w:t>
      </w:r>
      <w:r w:rsidRPr="005B0083">
        <w:rPr>
          <w:rFonts w:ascii="Arial" w:hAnsi="Arial" w:cs="Arial"/>
          <w:sz w:val="20"/>
          <w:szCs w:val="20"/>
        </w:rPr>
        <w:t>.</w:t>
      </w:r>
      <w:r>
        <w:rPr>
          <w:rFonts w:ascii="Arial" w:hAnsi="Arial" w:cs="Arial"/>
          <w:sz w:val="20"/>
          <w:szCs w:val="20"/>
        </w:rPr>
        <w:t xml:space="preserve"> </w:t>
      </w:r>
      <w:r w:rsidR="007E5E85">
        <w:rPr>
          <w:rFonts w:ascii="Arial" w:hAnsi="Arial" w:cs="Arial"/>
          <w:sz w:val="20"/>
          <w:szCs w:val="20"/>
        </w:rPr>
        <w:t>Toutefo</w:t>
      </w:r>
      <w:r>
        <w:rPr>
          <w:rFonts w:ascii="Arial" w:hAnsi="Arial" w:cs="Arial"/>
          <w:sz w:val="20"/>
          <w:szCs w:val="20"/>
        </w:rPr>
        <w:t>is</w:t>
      </w:r>
      <w:r w:rsidR="007E5E85">
        <w:rPr>
          <w:rFonts w:ascii="Arial" w:hAnsi="Arial" w:cs="Arial"/>
          <w:sz w:val="20"/>
          <w:szCs w:val="20"/>
        </w:rPr>
        <w:t>,</w:t>
      </w:r>
      <w:r>
        <w:rPr>
          <w:rFonts w:ascii="Arial" w:hAnsi="Arial" w:cs="Arial"/>
          <w:sz w:val="20"/>
          <w:szCs w:val="20"/>
        </w:rPr>
        <w:t xml:space="preserve"> a</w:t>
      </w:r>
      <w:r w:rsidRPr="005B0083">
        <w:rPr>
          <w:rFonts w:ascii="Arial" w:hAnsi="Arial" w:cs="Arial"/>
          <w:sz w:val="20"/>
          <w:szCs w:val="20"/>
        </w:rPr>
        <w:t xml:space="preserve">près l’enlèvement des </w:t>
      </w:r>
      <w:r>
        <w:rPr>
          <w:rFonts w:ascii="Arial" w:hAnsi="Arial" w:cs="Arial"/>
          <w:sz w:val="20"/>
          <w:szCs w:val="20"/>
        </w:rPr>
        <w:t>«</w:t>
      </w:r>
      <w:r w:rsidRPr="005B0083">
        <w:rPr>
          <w:rFonts w:ascii="Arial" w:hAnsi="Arial" w:cs="Arial"/>
          <w:sz w:val="20"/>
          <w:szCs w:val="20"/>
        </w:rPr>
        <w:t>acadjas</w:t>
      </w:r>
      <w:r>
        <w:rPr>
          <w:rFonts w:ascii="Arial" w:hAnsi="Arial" w:cs="Arial"/>
          <w:sz w:val="20"/>
          <w:szCs w:val="20"/>
        </w:rPr>
        <w:t>»</w:t>
      </w:r>
      <w:r w:rsidRPr="005B0083">
        <w:rPr>
          <w:rFonts w:ascii="Arial" w:hAnsi="Arial" w:cs="Arial"/>
          <w:sz w:val="20"/>
          <w:szCs w:val="20"/>
        </w:rPr>
        <w:t xml:space="preserve">, la production </w:t>
      </w:r>
      <w:r>
        <w:rPr>
          <w:rFonts w:ascii="Arial" w:hAnsi="Arial" w:cs="Arial"/>
          <w:sz w:val="20"/>
          <w:szCs w:val="20"/>
        </w:rPr>
        <w:t xml:space="preserve">en poissons </w:t>
      </w:r>
      <w:r w:rsidRPr="005B0083">
        <w:rPr>
          <w:rFonts w:ascii="Arial" w:hAnsi="Arial" w:cs="Arial"/>
          <w:sz w:val="20"/>
          <w:szCs w:val="20"/>
        </w:rPr>
        <w:t>du lac a chuté. Ce qui a appauvri les communautés de pêcheurs en majorité professionnels. Certes, une solution équivalente n</w:t>
      </w:r>
      <w:r>
        <w:rPr>
          <w:rFonts w:ascii="Arial" w:hAnsi="Arial" w:cs="Arial"/>
          <w:sz w:val="20"/>
          <w:szCs w:val="20"/>
        </w:rPr>
        <w:t>’a</w:t>
      </w:r>
      <w:r w:rsidRPr="005B0083">
        <w:rPr>
          <w:rFonts w:ascii="Arial" w:hAnsi="Arial" w:cs="Arial"/>
          <w:sz w:val="20"/>
          <w:szCs w:val="20"/>
        </w:rPr>
        <w:t xml:space="preserve"> p</w:t>
      </w:r>
      <w:r>
        <w:rPr>
          <w:rFonts w:ascii="Arial" w:hAnsi="Arial" w:cs="Arial"/>
          <w:sz w:val="20"/>
          <w:szCs w:val="20"/>
        </w:rPr>
        <w:t xml:space="preserve">u </w:t>
      </w:r>
      <w:r w:rsidRPr="005B0083">
        <w:rPr>
          <w:rFonts w:ascii="Arial" w:hAnsi="Arial" w:cs="Arial"/>
          <w:sz w:val="20"/>
          <w:szCs w:val="20"/>
        </w:rPr>
        <w:t xml:space="preserve">être immédiatement trouvée. Néanmoins, </w:t>
      </w:r>
      <w:r w:rsidR="007E5E85">
        <w:rPr>
          <w:rFonts w:ascii="Arial" w:hAnsi="Arial" w:cs="Arial"/>
          <w:sz w:val="20"/>
          <w:szCs w:val="20"/>
        </w:rPr>
        <w:t>une</w:t>
      </w:r>
      <w:r>
        <w:rPr>
          <w:rFonts w:ascii="Arial" w:hAnsi="Arial" w:cs="Arial"/>
          <w:sz w:val="20"/>
          <w:szCs w:val="20"/>
        </w:rPr>
        <w:t xml:space="preserve"> </w:t>
      </w:r>
      <w:r w:rsidRPr="005B0083">
        <w:rPr>
          <w:rFonts w:ascii="Arial" w:hAnsi="Arial" w:cs="Arial"/>
          <w:sz w:val="20"/>
          <w:szCs w:val="20"/>
        </w:rPr>
        <w:t>tent</w:t>
      </w:r>
      <w:r w:rsidR="007E5E85">
        <w:rPr>
          <w:rFonts w:ascii="Arial" w:hAnsi="Arial" w:cs="Arial"/>
          <w:sz w:val="20"/>
          <w:szCs w:val="20"/>
        </w:rPr>
        <w:t>ation</w:t>
      </w:r>
      <w:r w:rsidRPr="005B0083">
        <w:rPr>
          <w:rFonts w:ascii="Arial" w:hAnsi="Arial" w:cs="Arial"/>
          <w:sz w:val="20"/>
          <w:szCs w:val="20"/>
        </w:rPr>
        <w:t xml:space="preserve"> de trouver des sources de revenus complémentaires</w:t>
      </w:r>
      <w:r w:rsidR="007E5E85">
        <w:rPr>
          <w:rFonts w:ascii="Arial" w:hAnsi="Arial" w:cs="Arial"/>
          <w:sz w:val="20"/>
          <w:szCs w:val="20"/>
        </w:rPr>
        <w:t xml:space="preserve"> a fini par être trouvée</w:t>
      </w:r>
      <w:r w:rsidRPr="005B0083">
        <w:rPr>
          <w:rFonts w:ascii="Arial" w:hAnsi="Arial" w:cs="Arial"/>
          <w:sz w:val="20"/>
          <w:szCs w:val="20"/>
        </w:rPr>
        <w:t xml:space="preserve">. </w:t>
      </w:r>
      <w:r>
        <w:rPr>
          <w:rFonts w:ascii="Arial" w:hAnsi="Arial" w:cs="Arial"/>
          <w:sz w:val="20"/>
          <w:szCs w:val="20"/>
        </w:rPr>
        <w:t xml:space="preserve">Ainsi, </w:t>
      </w:r>
      <w:r w:rsidRPr="005B0083">
        <w:rPr>
          <w:rFonts w:ascii="Arial" w:hAnsi="Arial" w:cs="Arial"/>
          <w:sz w:val="20"/>
          <w:szCs w:val="20"/>
        </w:rPr>
        <w:t xml:space="preserve">au niveau du lac Ahémé, dans le secteur de </w:t>
      </w:r>
      <w:proofErr w:type="spellStart"/>
      <w:r w:rsidRPr="005B0083">
        <w:rPr>
          <w:rFonts w:ascii="Arial" w:hAnsi="Arial" w:cs="Arial"/>
          <w:sz w:val="20"/>
          <w:szCs w:val="20"/>
        </w:rPr>
        <w:t>Kpomassè</w:t>
      </w:r>
      <w:proofErr w:type="spellEnd"/>
      <w:r w:rsidRPr="005B0083">
        <w:rPr>
          <w:rFonts w:ascii="Arial" w:hAnsi="Arial" w:cs="Arial"/>
          <w:sz w:val="20"/>
          <w:szCs w:val="20"/>
        </w:rPr>
        <w:t xml:space="preserve">, </w:t>
      </w:r>
      <w:r>
        <w:rPr>
          <w:rFonts w:ascii="Arial" w:hAnsi="Arial" w:cs="Arial"/>
          <w:sz w:val="20"/>
          <w:szCs w:val="20"/>
        </w:rPr>
        <w:t xml:space="preserve">la pratique des trous à poissons a </w:t>
      </w:r>
      <w:r w:rsidRPr="005B0083">
        <w:rPr>
          <w:rFonts w:ascii="Arial" w:hAnsi="Arial" w:cs="Arial"/>
          <w:sz w:val="20"/>
          <w:szCs w:val="20"/>
        </w:rPr>
        <w:t>constitu</w:t>
      </w:r>
      <w:r>
        <w:rPr>
          <w:rFonts w:ascii="Arial" w:hAnsi="Arial" w:cs="Arial"/>
          <w:sz w:val="20"/>
          <w:szCs w:val="20"/>
        </w:rPr>
        <w:t>é</w:t>
      </w:r>
      <w:r w:rsidRPr="005B0083">
        <w:rPr>
          <w:rFonts w:ascii="Arial" w:hAnsi="Arial" w:cs="Arial"/>
          <w:sz w:val="20"/>
          <w:szCs w:val="20"/>
        </w:rPr>
        <w:t xml:space="preserve"> une nouvelle technique introduite par le</w:t>
      </w:r>
      <w:r w:rsidR="007E5E85">
        <w:rPr>
          <w:rFonts w:ascii="Arial" w:hAnsi="Arial" w:cs="Arial"/>
          <w:sz w:val="20"/>
          <w:szCs w:val="20"/>
        </w:rPr>
        <w:t xml:space="preserve"> Centre Régional de Promotion Agricole (</w:t>
      </w:r>
      <w:proofErr w:type="spellStart"/>
      <w:r w:rsidR="007E5E85">
        <w:rPr>
          <w:rFonts w:ascii="Arial" w:hAnsi="Arial" w:cs="Arial"/>
          <w:sz w:val="20"/>
          <w:szCs w:val="20"/>
        </w:rPr>
        <w:t>CeRPA</w:t>
      </w:r>
      <w:proofErr w:type="spellEnd"/>
      <w:r w:rsidR="007E5E85">
        <w:rPr>
          <w:rFonts w:ascii="Arial" w:hAnsi="Arial" w:cs="Arial"/>
          <w:sz w:val="20"/>
          <w:szCs w:val="20"/>
        </w:rPr>
        <w:t>) de</w:t>
      </w:r>
      <w:r w:rsidR="007E5E85" w:rsidRPr="005B0083">
        <w:rPr>
          <w:rFonts w:ascii="Arial" w:hAnsi="Arial" w:cs="Arial"/>
          <w:sz w:val="20"/>
          <w:szCs w:val="20"/>
        </w:rPr>
        <w:t xml:space="preserve"> Atlantique</w:t>
      </w:r>
      <w:r w:rsidR="007E5E85">
        <w:rPr>
          <w:rFonts w:ascii="Arial" w:hAnsi="Arial" w:cs="Arial"/>
          <w:sz w:val="20"/>
          <w:szCs w:val="20"/>
        </w:rPr>
        <w:t>-Littoral</w:t>
      </w:r>
      <w:r w:rsidRPr="005B0083">
        <w:rPr>
          <w:rFonts w:ascii="Arial" w:hAnsi="Arial" w:cs="Arial"/>
          <w:sz w:val="20"/>
          <w:szCs w:val="20"/>
        </w:rPr>
        <w:t xml:space="preserve"> </w:t>
      </w:r>
      <w:r w:rsidR="007E5E85">
        <w:rPr>
          <w:rFonts w:ascii="Arial" w:hAnsi="Arial" w:cs="Arial"/>
          <w:sz w:val="20"/>
          <w:szCs w:val="20"/>
        </w:rPr>
        <w:t xml:space="preserve">(ex </w:t>
      </w:r>
      <w:r w:rsidRPr="005B0083">
        <w:rPr>
          <w:rFonts w:ascii="Arial" w:hAnsi="Arial" w:cs="Arial"/>
          <w:sz w:val="20"/>
          <w:szCs w:val="20"/>
        </w:rPr>
        <w:t>C</w:t>
      </w:r>
      <w:r w:rsidR="007E5E85">
        <w:rPr>
          <w:rFonts w:ascii="Arial" w:hAnsi="Arial" w:cs="Arial"/>
          <w:sz w:val="20"/>
          <w:szCs w:val="20"/>
        </w:rPr>
        <w:t>entre d’</w:t>
      </w:r>
      <w:r w:rsidR="007E5E85" w:rsidRPr="005B0083">
        <w:rPr>
          <w:rFonts w:ascii="Arial" w:hAnsi="Arial" w:cs="Arial"/>
          <w:sz w:val="20"/>
          <w:szCs w:val="20"/>
        </w:rPr>
        <w:t>A</w:t>
      </w:r>
      <w:r w:rsidR="007E5E85">
        <w:rPr>
          <w:rFonts w:ascii="Arial" w:hAnsi="Arial" w:cs="Arial"/>
          <w:sz w:val="20"/>
          <w:szCs w:val="20"/>
        </w:rPr>
        <w:t xml:space="preserve">ction </w:t>
      </w:r>
      <w:r w:rsidR="007E5E85" w:rsidRPr="005B0083">
        <w:rPr>
          <w:rFonts w:ascii="Arial" w:hAnsi="Arial" w:cs="Arial"/>
          <w:sz w:val="20"/>
          <w:szCs w:val="20"/>
        </w:rPr>
        <w:t>R</w:t>
      </w:r>
      <w:r w:rsidR="007E5E85">
        <w:rPr>
          <w:rFonts w:ascii="Arial" w:hAnsi="Arial" w:cs="Arial"/>
          <w:sz w:val="20"/>
          <w:szCs w:val="20"/>
        </w:rPr>
        <w:t xml:space="preserve">égionale pour le </w:t>
      </w:r>
      <w:r w:rsidR="007E5E85" w:rsidRPr="005B0083">
        <w:rPr>
          <w:rFonts w:ascii="Arial" w:hAnsi="Arial" w:cs="Arial"/>
          <w:sz w:val="20"/>
          <w:szCs w:val="20"/>
        </w:rPr>
        <w:t>D</w:t>
      </w:r>
      <w:r w:rsidR="007E5E85">
        <w:rPr>
          <w:rFonts w:ascii="Arial" w:hAnsi="Arial" w:cs="Arial"/>
          <w:sz w:val="20"/>
          <w:szCs w:val="20"/>
        </w:rPr>
        <w:t xml:space="preserve">éveloppement </w:t>
      </w:r>
      <w:r w:rsidR="007E5E85" w:rsidRPr="005B0083">
        <w:rPr>
          <w:rFonts w:ascii="Arial" w:hAnsi="Arial" w:cs="Arial"/>
          <w:sz w:val="20"/>
          <w:szCs w:val="20"/>
        </w:rPr>
        <w:t>R</w:t>
      </w:r>
      <w:r w:rsidR="005D305D">
        <w:rPr>
          <w:rFonts w:ascii="Arial" w:hAnsi="Arial" w:cs="Arial"/>
          <w:sz w:val="20"/>
          <w:szCs w:val="20"/>
        </w:rPr>
        <w:t>ural : CARDER)</w:t>
      </w:r>
      <w:r w:rsidRPr="005B0083">
        <w:rPr>
          <w:rFonts w:ascii="Arial" w:hAnsi="Arial" w:cs="Arial"/>
          <w:sz w:val="20"/>
          <w:szCs w:val="20"/>
        </w:rPr>
        <w:t xml:space="preserve"> en collaboration avec le Projet Pêche Lagunaire (PPL) suite à la </w:t>
      </w:r>
      <w:r w:rsidR="00D51223">
        <w:rPr>
          <w:rFonts w:ascii="Arial" w:hAnsi="Arial" w:cs="Arial"/>
          <w:sz w:val="20"/>
          <w:szCs w:val="20"/>
        </w:rPr>
        <w:t>l’interdiction</w:t>
      </w:r>
      <w:r w:rsidR="00D51223" w:rsidRPr="005B0083">
        <w:rPr>
          <w:rFonts w:ascii="Arial" w:hAnsi="Arial" w:cs="Arial"/>
          <w:sz w:val="20"/>
          <w:szCs w:val="20"/>
        </w:rPr>
        <w:t xml:space="preserve"> </w:t>
      </w:r>
      <w:r w:rsidRPr="005B0083">
        <w:rPr>
          <w:rFonts w:ascii="Arial" w:hAnsi="Arial" w:cs="Arial"/>
          <w:sz w:val="20"/>
          <w:szCs w:val="20"/>
        </w:rPr>
        <w:t xml:space="preserve">en </w:t>
      </w:r>
      <w:r w:rsidR="00D51223" w:rsidRPr="005B0083">
        <w:rPr>
          <w:rFonts w:ascii="Arial" w:hAnsi="Arial" w:cs="Arial"/>
          <w:sz w:val="20"/>
          <w:szCs w:val="20"/>
        </w:rPr>
        <w:t>19</w:t>
      </w:r>
      <w:r w:rsidR="00D51223">
        <w:rPr>
          <w:rFonts w:ascii="Arial" w:hAnsi="Arial" w:cs="Arial"/>
          <w:sz w:val="20"/>
          <w:szCs w:val="20"/>
        </w:rPr>
        <w:t>70</w:t>
      </w:r>
      <w:r w:rsidR="00D51223" w:rsidRPr="005B0083">
        <w:rPr>
          <w:rFonts w:ascii="Arial" w:hAnsi="Arial" w:cs="Arial"/>
          <w:sz w:val="20"/>
          <w:szCs w:val="20"/>
        </w:rPr>
        <w:t xml:space="preserve"> </w:t>
      </w:r>
      <w:r w:rsidRPr="005B0083">
        <w:rPr>
          <w:rFonts w:ascii="Arial" w:hAnsi="Arial" w:cs="Arial"/>
          <w:sz w:val="20"/>
          <w:szCs w:val="20"/>
        </w:rPr>
        <w:t xml:space="preserve">des </w:t>
      </w:r>
      <w:r>
        <w:rPr>
          <w:rFonts w:ascii="Arial" w:hAnsi="Arial" w:cs="Arial"/>
          <w:sz w:val="20"/>
          <w:szCs w:val="20"/>
        </w:rPr>
        <w:t>«</w:t>
      </w:r>
      <w:r w:rsidRPr="005B0083">
        <w:rPr>
          <w:rFonts w:ascii="Arial" w:hAnsi="Arial" w:cs="Arial"/>
          <w:sz w:val="20"/>
          <w:szCs w:val="20"/>
        </w:rPr>
        <w:t>acadjas</w:t>
      </w:r>
      <w:r>
        <w:rPr>
          <w:rFonts w:ascii="Arial" w:hAnsi="Arial" w:cs="Arial"/>
          <w:sz w:val="20"/>
          <w:szCs w:val="20"/>
        </w:rPr>
        <w:t>»</w:t>
      </w:r>
      <w:r w:rsidRPr="005B0083">
        <w:rPr>
          <w:rFonts w:ascii="Arial" w:hAnsi="Arial" w:cs="Arial"/>
          <w:sz w:val="20"/>
          <w:szCs w:val="20"/>
        </w:rPr>
        <w:t xml:space="preserve"> </w:t>
      </w:r>
      <w:r>
        <w:rPr>
          <w:rFonts w:ascii="Arial" w:hAnsi="Arial" w:cs="Arial"/>
          <w:sz w:val="20"/>
          <w:szCs w:val="20"/>
        </w:rPr>
        <w:t xml:space="preserve">sur ledit </w:t>
      </w:r>
      <w:r w:rsidRPr="005B0083">
        <w:rPr>
          <w:rFonts w:ascii="Arial" w:hAnsi="Arial" w:cs="Arial"/>
          <w:sz w:val="20"/>
          <w:szCs w:val="20"/>
        </w:rPr>
        <w:t>lac</w:t>
      </w:r>
      <w:r w:rsidR="00D51223">
        <w:rPr>
          <w:rFonts w:ascii="Arial" w:hAnsi="Arial" w:cs="Arial"/>
          <w:sz w:val="20"/>
          <w:szCs w:val="20"/>
        </w:rPr>
        <w:t xml:space="preserve"> (</w:t>
      </w:r>
      <w:r w:rsidR="0053161C" w:rsidRPr="0053161C">
        <w:rPr>
          <w:rFonts w:ascii="Arial" w:hAnsi="Arial" w:cs="Arial"/>
          <w:sz w:val="20"/>
          <w:szCs w:val="20"/>
        </w:rPr>
        <w:t>Arrêté n°152/MDRC du 16 Septembre 1970, portant enlèvement des acadjas du lac Ahémé, des Lagunes de Ouidah et de Grand-Popo</w:t>
      </w:r>
      <w:r w:rsidR="00D51223">
        <w:rPr>
          <w:rFonts w:ascii="Arial" w:hAnsi="Arial" w:cs="Arial"/>
          <w:sz w:val="20"/>
          <w:szCs w:val="20"/>
        </w:rPr>
        <w:t>)</w:t>
      </w:r>
      <w:r w:rsidRPr="005B0083">
        <w:rPr>
          <w:rFonts w:ascii="Arial" w:hAnsi="Arial" w:cs="Arial"/>
          <w:sz w:val="20"/>
          <w:szCs w:val="20"/>
        </w:rPr>
        <w:t>. C’est dans ce contexte que les trous à poissons ont été proposés à partir de 1986 au lac Ahémé.</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Les trous à poissons ou « </w:t>
      </w:r>
      <w:proofErr w:type="spellStart"/>
      <w:r w:rsidRPr="005B0083">
        <w:rPr>
          <w:rFonts w:ascii="Arial" w:hAnsi="Arial" w:cs="Arial"/>
          <w:sz w:val="20"/>
          <w:szCs w:val="20"/>
        </w:rPr>
        <w:t>whouédo</w:t>
      </w:r>
      <w:proofErr w:type="spellEnd"/>
      <w:r w:rsidRPr="005B0083">
        <w:rPr>
          <w:rFonts w:ascii="Arial" w:hAnsi="Arial" w:cs="Arial"/>
          <w:sz w:val="20"/>
          <w:szCs w:val="20"/>
        </w:rPr>
        <w:t> » p</w:t>
      </w:r>
      <w:r w:rsidR="005D305D">
        <w:rPr>
          <w:rFonts w:ascii="Arial" w:hAnsi="Arial" w:cs="Arial"/>
          <w:sz w:val="20"/>
          <w:szCs w:val="20"/>
        </w:rPr>
        <w:t>e</w:t>
      </w:r>
      <w:r w:rsidRPr="005B0083">
        <w:rPr>
          <w:rFonts w:ascii="Arial" w:hAnsi="Arial" w:cs="Arial"/>
          <w:sz w:val="20"/>
          <w:szCs w:val="20"/>
        </w:rPr>
        <w:t>u</w:t>
      </w:r>
      <w:r w:rsidR="005D305D">
        <w:rPr>
          <w:rFonts w:ascii="Arial" w:hAnsi="Arial" w:cs="Arial"/>
          <w:sz w:val="20"/>
          <w:szCs w:val="20"/>
        </w:rPr>
        <w:t>v</w:t>
      </w:r>
      <w:r w:rsidRPr="005B0083">
        <w:rPr>
          <w:rFonts w:ascii="Arial" w:hAnsi="Arial" w:cs="Arial"/>
          <w:sz w:val="20"/>
          <w:szCs w:val="20"/>
        </w:rPr>
        <w:t>ent se définir comme des tranchées creusées dans la plaine inondable d’un fleuve, d’un lac ou d’une lagune</w:t>
      </w:r>
      <w:r>
        <w:rPr>
          <w:rFonts w:ascii="Arial" w:hAnsi="Arial" w:cs="Arial"/>
          <w:sz w:val="20"/>
          <w:szCs w:val="20"/>
        </w:rPr>
        <w:t xml:space="preserve"> (</w:t>
      </w:r>
      <w:proofErr w:type="spellStart"/>
      <w:r w:rsidRPr="007676C2">
        <w:rPr>
          <w:rFonts w:ascii="Arial" w:hAnsi="Arial" w:cs="Arial"/>
          <w:sz w:val="20"/>
          <w:szCs w:val="20"/>
        </w:rPr>
        <w:t>Sènouvo</w:t>
      </w:r>
      <w:proofErr w:type="spellEnd"/>
      <w:r w:rsidRPr="007676C2">
        <w:rPr>
          <w:rFonts w:ascii="Arial" w:hAnsi="Arial" w:cs="Arial"/>
          <w:sz w:val="20"/>
          <w:szCs w:val="20"/>
        </w:rPr>
        <w:t>, 2000)</w:t>
      </w:r>
      <w:r w:rsidRPr="005B0083">
        <w:rPr>
          <w:rFonts w:ascii="Arial" w:hAnsi="Arial" w:cs="Arial"/>
          <w:sz w:val="20"/>
          <w:szCs w:val="20"/>
        </w:rPr>
        <w:t xml:space="preserve">. Pendant les hautes eaux, ils sont submergés par les crues et, au retrait des eaux, les poissons y demeurent prisonniers. Dans le cas où l’eau peut y demeurer </w:t>
      </w:r>
      <w:r>
        <w:rPr>
          <w:rFonts w:ascii="Arial" w:hAnsi="Arial" w:cs="Arial"/>
          <w:sz w:val="20"/>
          <w:szCs w:val="20"/>
        </w:rPr>
        <w:t xml:space="preserve">en </w:t>
      </w:r>
      <w:r w:rsidRPr="005B0083">
        <w:rPr>
          <w:rFonts w:ascii="Arial" w:hAnsi="Arial" w:cs="Arial"/>
          <w:sz w:val="20"/>
          <w:szCs w:val="20"/>
        </w:rPr>
        <w:t>perman</w:t>
      </w:r>
      <w:r w:rsidR="005D305D">
        <w:rPr>
          <w:rFonts w:ascii="Arial" w:hAnsi="Arial" w:cs="Arial"/>
          <w:sz w:val="20"/>
          <w:szCs w:val="20"/>
        </w:rPr>
        <w:t>en</w:t>
      </w:r>
      <w:r>
        <w:rPr>
          <w:rFonts w:ascii="Arial" w:hAnsi="Arial" w:cs="Arial"/>
          <w:sz w:val="20"/>
          <w:szCs w:val="20"/>
        </w:rPr>
        <w:t>ce,</w:t>
      </w:r>
      <w:r w:rsidRPr="005B0083">
        <w:rPr>
          <w:rFonts w:ascii="Arial" w:hAnsi="Arial" w:cs="Arial"/>
          <w:sz w:val="20"/>
          <w:szCs w:val="20"/>
        </w:rPr>
        <w:t xml:space="preserve"> l’idée d’un élevage</w:t>
      </w:r>
      <w:r w:rsidR="005D305D" w:rsidRPr="005D305D">
        <w:rPr>
          <w:rFonts w:ascii="Arial" w:hAnsi="Arial" w:cs="Arial"/>
          <w:sz w:val="20"/>
          <w:szCs w:val="20"/>
        </w:rPr>
        <w:t xml:space="preserve"> </w:t>
      </w:r>
      <w:r w:rsidR="005D305D" w:rsidRPr="005B0083">
        <w:rPr>
          <w:rFonts w:ascii="Arial" w:hAnsi="Arial" w:cs="Arial"/>
          <w:sz w:val="20"/>
          <w:szCs w:val="20"/>
        </w:rPr>
        <w:t>peut</w:t>
      </w:r>
      <w:r w:rsidR="005D305D">
        <w:rPr>
          <w:rFonts w:ascii="Arial" w:hAnsi="Arial" w:cs="Arial"/>
          <w:sz w:val="20"/>
          <w:szCs w:val="20"/>
        </w:rPr>
        <w:t xml:space="preserve"> être</w:t>
      </w:r>
      <w:r w:rsidR="005D305D" w:rsidRPr="005B0083">
        <w:rPr>
          <w:rFonts w:ascii="Arial" w:hAnsi="Arial" w:cs="Arial"/>
          <w:sz w:val="20"/>
          <w:szCs w:val="20"/>
        </w:rPr>
        <w:t xml:space="preserve"> évoqu</w:t>
      </w:r>
      <w:r w:rsidR="005D305D">
        <w:rPr>
          <w:rFonts w:ascii="Arial" w:hAnsi="Arial" w:cs="Arial"/>
          <w:sz w:val="20"/>
          <w:szCs w:val="20"/>
        </w:rPr>
        <w:t>é</w:t>
      </w:r>
      <w:r w:rsidR="005D305D" w:rsidRPr="005B0083">
        <w:rPr>
          <w:rFonts w:ascii="Arial" w:hAnsi="Arial" w:cs="Arial"/>
          <w:sz w:val="20"/>
          <w:szCs w:val="20"/>
        </w:rPr>
        <w:t>e</w:t>
      </w:r>
      <w:r w:rsidRPr="005B0083">
        <w:rPr>
          <w:rFonts w:ascii="Arial" w:hAnsi="Arial" w:cs="Arial"/>
          <w:sz w:val="20"/>
          <w:szCs w:val="20"/>
        </w:rPr>
        <w:t>.</w:t>
      </w:r>
      <w:r>
        <w:rPr>
          <w:rFonts w:ascii="Arial" w:hAnsi="Arial" w:cs="Arial"/>
          <w:sz w:val="20"/>
          <w:szCs w:val="20"/>
        </w:rPr>
        <w:t xml:space="preserve"> </w:t>
      </w:r>
      <w:r w:rsidRPr="005B0083">
        <w:rPr>
          <w:rFonts w:ascii="Arial" w:hAnsi="Arial" w:cs="Arial"/>
          <w:sz w:val="20"/>
          <w:szCs w:val="20"/>
        </w:rPr>
        <w:t>Les trous à poissons ne peuvent se faire n’importe où</w:t>
      </w:r>
      <w:r w:rsidR="005D305D">
        <w:rPr>
          <w:rFonts w:ascii="Arial" w:hAnsi="Arial" w:cs="Arial"/>
          <w:sz w:val="20"/>
          <w:szCs w:val="20"/>
        </w:rPr>
        <w:t xml:space="preserve"> et i</w:t>
      </w:r>
      <w:r w:rsidRPr="005B0083">
        <w:rPr>
          <w:rFonts w:ascii="Arial" w:hAnsi="Arial" w:cs="Arial"/>
          <w:sz w:val="20"/>
          <w:szCs w:val="20"/>
        </w:rPr>
        <w:t>l faut que ce soit dans une plaine inondable.</w:t>
      </w:r>
      <w:r>
        <w:rPr>
          <w:rFonts w:ascii="Arial" w:hAnsi="Arial" w:cs="Arial"/>
          <w:sz w:val="20"/>
          <w:szCs w:val="20"/>
        </w:rPr>
        <w:t xml:space="preserve"> </w:t>
      </w:r>
      <w:r w:rsidRPr="005B0083">
        <w:rPr>
          <w:rFonts w:ascii="Arial" w:hAnsi="Arial" w:cs="Arial"/>
          <w:sz w:val="20"/>
          <w:szCs w:val="20"/>
        </w:rPr>
        <w:t xml:space="preserve">A </w:t>
      </w:r>
      <w:proofErr w:type="spellStart"/>
      <w:r w:rsidRPr="005B0083">
        <w:rPr>
          <w:rFonts w:ascii="Arial" w:hAnsi="Arial" w:cs="Arial"/>
          <w:sz w:val="20"/>
          <w:szCs w:val="20"/>
        </w:rPr>
        <w:t>Sô</w:t>
      </w:r>
      <w:proofErr w:type="spellEnd"/>
      <w:r w:rsidRPr="005B0083">
        <w:rPr>
          <w:rFonts w:ascii="Arial" w:hAnsi="Arial" w:cs="Arial"/>
          <w:sz w:val="20"/>
          <w:szCs w:val="20"/>
        </w:rPr>
        <w:t>-</w:t>
      </w:r>
      <w:r w:rsidR="0097011C" w:rsidRPr="005B0083">
        <w:rPr>
          <w:rFonts w:ascii="Arial" w:hAnsi="Arial" w:cs="Arial"/>
          <w:sz w:val="20"/>
          <w:szCs w:val="20"/>
        </w:rPr>
        <w:t>A</w:t>
      </w:r>
      <w:r w:rsidRPr="005B0083">
        <w:rPr>
          <w:rFonts w:ascii="Arial" w:hAnsi="Arial" w:cs="Arial"/>
          <w:sz w:val="20"/>
          <w:szCs w:val="20"/>
        </w:rPr>
        <w:t>va où la technique est ancienne, les pêcheurs connaissent les endroits les plus propice</w:t>
      </w:r>
      <w:r>
        <w:rPr>
          <w:rFonts w:ascii="Arial" w:hAnsi="Arial" w:cs="Arial"/>
          <w:sz w:val="20"/>
          <w:szCs w:val="20"/>
        </w:rPr>
        <w:t>s</w:t>
      </w:r>
      <w:r w:rsidRPr="005B0083">
        <w:rPr>
          <w:rFonts w:ascii="Arial" w:hAnsi="Arial" w:cs="Arial"/>
          <w:sz w:val="20"/>
          <w:szCs w:val="20"/>
        </w:rPr>
        <w:t xml:space="preserve"> de la plaine inondable</w:t>
      </w:r>
      <w:r w:rsidR="005D305D">
        <w:rPr>
          <w:rFonts w:ascii="Arial" w:hAnsi="Arial" w:cs="Arial"/>
          <w:sz w:val="20"/>
          <w:szCs w:val="20"/>
        </w:rPr>
        <w:t xml:space="preserve"> telles que</w:t>
      </w:r>
      <w:r w:rsidRPr="005B0083">
        <w:rPr>
          <w:rFonts w:ascii="Arial" w:hAnsi="Arial" w:cs="Arial"/>
          <w:sz w:val="20"/>
          <w:szCs w:val="20"/>
        </w:rPr>
        <w:t xml:space="preserve"> des dépressions</w:t>
      </w:r>
      <w:r>
        <w:rPr>
          <w:rFonts w:ascii="Arial" w:hAnsi="Arial" w:cs="Arial"/>
          <w:sz w:val="20"/>
          <w:szCs w:val="20"/>
        </w:rPr>
        <w:t xml:space="preserve">, </w:t>
      </w:r>
      <w:r w:rsidRPr="005B0083">
        <w:rPr>
          <w:rFonts w:ascii="Arial" w:hAnsi="Arial" w:cs="Arial"/>
          <w:sz w:val="20"/>
          <w:szCs w:val="20"/>
        </w:rPr>
        <w:t>c’est-à-dire des zones recevant rapidement les eaux lors du débordement latéral du fleuve ou à la suite d’une abondante pluie. En général, le site retenu doit être une dépression</w:t>
      </w:r>
      <w:r>
        <w:rPr>
          <w:rFonts w:ascii="Arial" w:hAnsi="Arial" w:cs="Arial"/>
          <w:sz w:val="20"/>
          <w:szCs w:val="20"/>
        </w:rPr>
        <w:t xml:space="preserve">, </w:t>
      </w:r>
      <w:r w:rsidRPr="005B0083">
        <w:rPr>
          <w:rFonts w:ascii="Arial" w:hAnsi="Arial" w:cs="Arial"/>
          <w:sz w:val="20"/>
          <w:szCs w:val="20"/>
        </w:rPr>
        <w:t>avec un sol argileux ou argilo-sableux.</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L’approvisionnement en eau des trous à poissons s’opère de</w:t>
      </w:r>
      <w:r>
        <w:rPr>
          <w:rFonts w:ascii="Arial" w:hAnsi="Arial" w:cs="Arial"/>
          <w:sz w:val="20"/>
          <w:szCs w:val="20"/>
        </w:rPr>
        <w:t>s</w:t>
      </w:r>
      <w:r w:rsidRPr="005B0083">
        <w:rPr>
          <w:rFonts w:ascii="Arial" w:hAnsi="Arial" w:cs="Arial"/>
          <w:sz w:val="20"/>
          <w:szCs w:val="20"/>
        </w:rPr>
        <w:t xml:space="preserve"> deux manières</w:t>
      </w:r>
      <w:r>
        <w:rPr>
          <w:rFonts w:ascii="Arial" w:hAnsi="Arial" w:cs="Arial"/>
          <w:sz w:val="20"/>
          <w:szCs w:val="20"/>
        </w:rPr>
        <w:t xml:space="preserve"> suivantes</w:t>
      </w:r>
      <w:r w:rsidR="000B26E6">
        <w:rPr>
          <w:rFonts w:ascii="Arial" w:hAnsi="Arial" w:cs="Arial"/>
          <w:sz w:val="20"/>
          <w:szCs w:val="20"/>
        </w:rPr>
        <w:t xml:space="preserve"> </w:t>
      </w:r>
      <w:r w:rsidR="000B26E6" w:rsidRPr="00C22E8C">
        <w:rPr>
          <w:rFonts w:ascii="Arial" w:hAnsi="Arial" w:cs="Arial"/>
          <w:sz w:val="20"/>
          <w:szCs w:val="20"/>
        </w:rPr>
        <w:t>(</w:t>
      </w:r>
      <w:proofErr w:type="spellStart"/>
      <w:r w:rsidR="00853E1E" w:rsidRPr="007676C2">
        <w:rPr>
          <w:rFonts w:ascii="Arial" w:hAnsi="Arial" w:cs="Arial"/>
          <w:sz w:val="20"/>
          <w:szCs w:val="20"/>
        </w:rPr>
        <w:t>Sènouvo</w:t>
      </w:r>
      <w:proofErr w:type="spellEnd"/>
      <w:r w:rsidR="00853E1E" w:rsidRPr="007676C2">
        <w:rPr>
          <w:rFonts w:ascii="Arial" w:hAnsi="Arial" w:cs="Arial"/>
          <w:sz w:val="20"/>
          <w:szCs w:val="20"/>
        </w:rPr>
        <w:t>, 2000</w:t>
      </w:r>
      <w:r w:rsidR="000B26E6" w:rsidRPr="00C22E8C">
        <w:rPr>
          <w:rFonts w:ascii="Arial" w:hAnsi="Arial" w:cs="Arial"/>
          <w:sz w:val="20"/>
          <w:szCs w:val="20"/>
        </w:rPr>
        <w:t>)</w:t>
      </w:r>
      <w:r w:rsidRPr="005B0083">
        <w:rPr>
          <w:rFonts w:ascii="Arial" w:hAnsi="Arial" w:cs="Arial"/>
          <w:sz w:val="20"/>
          <w:szCs w:val="20"/>
        </w:rPr>
        <w:t> :</w:t>
      </w:r>
    </w:p>
    <w:p w:rsidR="004938A2" w:rsidRPr="00050FFD" w:rsidRDefault="005D305D" w:rsidP="00050FFD">
      <w:pPr>
        <w:pStyle w:val="Paragraphedeliste"/>
        <w:numPr>
          <w:ilvl w:val="0"/>
          <w:numId w:val="15"/>
        </w:numPr>
        <w:spacing w:before="120"/>
        <w:ind w:left="714" w:hanging="357"/>
        <w:contextualSpacing w:val="0"/>
        <w:jc w:val="both"/>
        <w:rPr>
          <w:rFonts w:ascii="Arial" w:hAnsi="Arial" w:cs="Arial"/>
          <w:sz w:val="20"/>
          <w:szCs w:val="20"/>
        </w:rPr>
      </w:pPr>
      <w:r>
        <w:rPr>
          <w:rFonts w:ascii="Arial" w:hAnsi="Arial" w:cs="Arial"/>
          <w:sz w:val="20"/>
          <w:szCs w:val="20"/>
        </w:rPr>
        <w:t>p</w:t>
      </w:r>
      <w:r w:rsidR="004938A2" w:rsidRPr="00050FFD">
        <w:rPr>
          <w:rFonts w:ascii="Arial" w:hAnsi="Arial" w:cs="Arial"/>
          <w:sz w:val="20"/>
          <w:szCs w:val="20"/>
        </w:rPr>
        <w:t>ar la crue</w:t>
      </w:r>
      <w:r>
        <w:rPr>
          <w:rFonts w:ascii="Arial" w:hAnsi="Arial" w:cs="Arial"/>
          <w:sz w:val="20"/>
          <w:szCs w:val="20"/>
        </w:rPr>
        <w:t> :</w:t>
      </w:r>
      <w:r w:rsidR="004938A2">
        <w:rPr>
          <w:rFonts w:ascii="Arial" w:hAnsi="Arial" w:cs="Arial"/>
          <w:sz w:val="20"/>
          <w:szCs w:val="20"/>
        </w:rPr>
        <w:t xml:space="preserve"> </w:t>
      </w:r>
      <w:r>
        <w:rPr>
          <w:rFonts w:ascii="Arial" w:hAnsi="Arial" w:cs="Arial"/>
          <w:sz w:val="20"/>
          <w:szCs w:val="20"/>
        </w:rPr>
        <w:t>c</w:t>
      </w:r>
      <w:r w:rsidR="004938A2" w:rsidRPr="00050FFD">
        <w:rPr>
          <w:rFonts w:ascii="Arial" w:hAnsi="Arial" w:cs="Arial"/>
          <w:sz w:val="20"/>
          <w:szCs w:val="20"/>
        </w:rPr>
        <w:t xml:space="preserve">’est le cas des trous de </w:t>
      </w:r>
      <w:proofErr w:type="spellStart"/>
      <w:r w:rsidR="004938A2" w:rsidRPr="00050FFD">
        <w:rPr>
          <w:rFonts w:ascii="Arial" w:hAnsi="Arial" w:cs="Arial"/>
          <w:sz w:val="20"/>
          <w:szCs w:val="20"/>
        </w:rPr>
        <w:t>Sô</w:t>
      </w:r>
      <w:proofErr w:type="spellEnd"/>
      <w:r w:rsidR="004938A2" w:rsidRPr="00050FFD">
        <w:rPr>
          <w:rFonts w:ascii="Arial" w:hAnsi="Arial" w:cs="Arial"/>
          <w:sz w:val="20"/>
          <w:szCs w:val="20"/>
        </w:rPr>
        <w:t>-ava qui ne reçoivent de l</w:t>
      </w:r>
      <w:r w:rsidR="004938A2">
        <w:rPr>
          <w:rFonts w:ascii="Arial" w:hAnsi="Arial" w:cs="Arial"/>
          <w:sz w:val="20"/>
          <w:szCs w:val="20"/>
        </w:rPr>
        <w:t>’</w:t>
      </w:r>
      <w:r w:rsidR="004938A2" w:rsidRPr="00050FFD">
        <w:rPr>
          <w:rFonts w:ascii="Arial" w:hAnsi="Arial" w:cs="Arial"/>
          <w:sz w:val="20"/>
          <w:szCs w:val="20"/>
        </w:rPr>
        <w:t>eau que pendant la crue. Ce sont des trous creusés dans la plaine inondable sans communication avec le plan d’eau.</w:t>
      </w:r>
      <w:r w:rsidR="004938A2">
        <w:rPr>
          <w:rFonts w:ascii="Arial" w:hAnsi="Arial" w:cs="Arial"/>
          <w:sz w:val="20"/>
          <w:szCs w:val="20"/>
        </w:rPr>
        <w:t xml:space="preserve"> </w:t>
      </w:r>
      <w:r w:rsidR="004938A2" w:rsidRPr="00050FFD">
        <w:rPr>
          <w:rFonts w:ascii="Arial" w:hAnsi="Arial" w:cs="Arial"/>
          <w:sz w:val="20"/>
          <w:szCs w:val="20"/>
        </w:rPr>
        <w:t xml:space="preserve">Pour les trous du secteur de </w:t>
      </w:r>
      <w:proofErr w:type="spellStart"/>
      <w:r w:rsidR="004938A2" w:rsidRPr="00050FFD">
        <w:rPr>
          <w:rFonts w:ascii="Arial" w:hAnsi="Arial" w:cs="Arial"/>
          <w:sz w:val="20"/>
          <w:szCs w:val="20"/>
        </w:rPr>
        <w:t>Kpomassè</w:t>
      </w:r>
      <w:proofErr w:type="spellEnd"/>
      <w:r w:rsidR="004938A2" w:rsidRPr="00050FFD">
        <w:rPr>
          <w:rFonts w:ascii="Arial" w:hAnsi="Arial" w:cs="Arial"/>
          <w:sz w:val="20"/>
          <w:szCs w:val="20"/>
        </w:rPr>
        <w:t>, les canaux aménagés ne sont fonctionnels qu</w:t>
      </w:r>
      <w:r w:rsidR="004938A2">
        <w:rPr>
          <w:rFonts w:ascii="Arial" w:hAnsi="Arial" w:cs="Arial"/>
          <w:sz w:val="20"/>
          <w:szCs w:val="20"/>
        </w:rPr>
        <w:t>’</w:t>
      </w:r>
      <w:r w:rsidR="004938A2" w:rsidRPr="00050FFD">
        <w:rPr>
          <w:rFonts w:ascii="Arial" w:hAnsi="Arial" w:cs="Arial"/>
          <w:sz w:val="20"/>
          <w:szCs w:val="20"/>
        </w:rPr>
        <w:t>à peine un moi</w:t>
      </w:r>
      <w:r w:rsidR="004938A2">
        <w:rPr>
          <w:rFonts w:ascii="Arial" w:hAnsi="Arial" w:cs="Arial"/>
          <w:sz w:val="20"/>
          <w:szCs w:val="20"/>
        </w:rPr>
        <w:t>s</w:t>
      </w:r>
      <w:r w:rsidR="004938A2" w:rsidRPr="00050FFD">
        <w:rPr>
          <w:rFonts w:ascii="Arial" w:hAnsi="Arial" w:cs="Arial"/>
          <w:sz w:val="20"/>
          <w:szCs w:val="20"/>
        </w:rPr>
        <w:t xml:space="preserve"> après le retrait des eaux et s’assèchent rapidement. Ceci est dû à la topographie du site.</w:t>
      </w:r>
    </w:p>
    <w:p w:rsidR="004938A2" w:rsidRPr="00050FFD" w:rsidRDefault="005D305D" w:rsidP="005B0083">
      <w:pPr>
        <w:pStyle w:val="Paragraphedeliste"/>
        <w:numPr>
          <w:ilvl w:val="0"/>
          <w:numId w:val="15"/>
        </w:numPr>
        <w:spacing w:before="120"/>
        <w:ind w:left="714" w:hanging="357"/>
        <w:contextualSpacing w:val="0"/>
        <w:jc w:val="both"/>
        <w:rPr>
          <w:rFonts w:ascii="Arial" w:hAnsi="Arial" w:cs="Arial"/>
          <w:sz w:val="20"/>
          <w:szCs w:val="20"/>
        </w:rPr>
      </w:pPr>
      <w:r>
        <w:rPr>
          <w:rFonts w:ascii="Arial" w:hAnsi="Arial" w:cs="Arial"/>
          <w:sz w:val="20"/>
          <w:szCs w:val="20"/>
        </w:rPr>
        <w:t>p</w:t>
      </w:r>
      <w:r w:rsidR="004938A2" w:rsidRPr="00050FFD">
        <w:rPr>
          <w:rFonts w:ascii="Arial" w:hAnsi="Arial" w:cs="Arial"/>
          <w:sz w:val="20"/>
          <w:szCs w:val="20"/>
        </w:rPr>
        <w:t>ar la nappe phréatique</w:t>
      </w:r>
      <w:r>
        <w:rPr>
          <w:rFonts w:ascii="Arial" w:hAnsi="Arial" w:cs="Arial"/>
          <w:sz w:val="20"/>
          <w:szCs w:val="20"/>
        </w:rPr>
        <w:t> : a</w:t>
      </w:r>
      <w:r w:rsidR="004938A2" w:rsidRPr="00050FFD">
        <w:rPr>
          <w:rFonts w:ascii="Arial" w:hAnsi="Arial" w:cs="Arial"/>
          <w:sz w:val="20"/>
          <w:szCs w:val="20"/>
        </w:rPr>
        <w:t>u cours du creusage</w:t>
      </w:r>
      <w:r w:rsidR="004938A2">
        <w:rPr>
          <w:rFonts w:ascii="Arial" w:hAnsi="Arial" w:cs="Arial"/>
          <w:sz w:val="20"/>
          <w:szCs w:val="20"/>
        </w:rPr>
        <w:t>,</w:t>
      </w:r>
      <w:r w:rsidR="004938A2" w:rsidRPr="00050FFD">
        <w:rPr>
          <w:rFonts w:ascii="Arial" w:hAnsi="Arial" w:cs="Arial"/>
          <w:sz w:val="20"/>
          <w:szCs w:val="20"/>
        </w:rPr>
        <w:t xml:space="preserve"> la nappe phréatique</w:t>
      </w:r>
      <w:r w:rsidRPr="00050FFD">
        <w:rPr>
          <w:rFonts w:ascii="Arial" w:hAnsi="Arial" w:cs="Arial"/>
          <w:sz w:val="20"/>
          <w:szCs w:val="20"/>
        </w:rPr>
        <w:t xml:space="preserve"> peut</w:t>
      </w:r>
      <w:r>
        <w:rPr>
          <w:rFonts w:ascii="Arial" w:hAnsi="Arial" w:cs="Arial"/>
          <w:sz w:val="20"/>
          <w:szCs w:val="20"/>
        </w:rPr>
        <w:t xml:space="preserve"> être</w:t>
      </w:r>
      <w:r w:rsidRPr="00050FFD">
        <w:rPr>
          <w:rFonts w:ascii="Arial" w:hAnsi="Arial" w:cs="Arial"/>
          <w:sz w:val="20"/>
          <w:szCs w:val="20"/>
        </w:rPr>
        <w:t xml:space="preserve"> attein</w:t>
      </w:r>
      <w:r>
        <w:rPr>
          <w:rFonts w:ascii="Arial" w:hAnsi="Arial" w:cs="Arial"/>
          <w:sz w:val="20"/>
          <w:szCs w:val="20"/>
        </w:rPr>
        <w:t>t</w:t>
      </w:r>
      <w:r w:rsidRPr="00050FFD">
        <w:rPr>
          <w:rFonts w:ascii="Arial" w:hAnsi="Arial" w:cs="Arial"/>
          <w:sz w:val="20"/>
          <w:szCs w:val="20"/>
        </w:rPr>
        <w:t>e</w:t>
      </w:r>
      <w:r w:rsidR="004938A2" w:rsidRPr="00050FFD">
        <w:rPr>
          <w:rFonts w:ascii="Arial" w:hAnsi="Arial" w:cs="Arial"/>
          <w:sz w:val="20"/>
          <w:szCs w:val="20"/>
        </w:rPr>
        <w:t xml:space="preserve"> mais cette nappe est généralement insuffisante. C’est le cas des trous de </w:t>
      </w:r>
      <w:proofErr w:type="spellStart"/>
      <w:r w:rsidR="004938A2" w:rsidRPr="00050FFD">
        <w:rPr>
          <w:rFonts w:ascii="Arial" w:hAnsi="Arial" w:cs="Arial"/>
          <w:sz w:val="20"/>
          <w:szCs w:val="20"/>
        </w:rPr>
        <w:t>Togbin</w:t>
      </w:r>
      <w:proofErr w:type="spellEnd"/>
      <w:r w:rsidR="004938A2" w:rsidRPr="00050FFD">
        <w:rPr>
          <w:rFonts w:ascii="Arial" w:hAnsi="Arial" w:cs="Arial"/>
          <w:sz w:val="20"/>
          <w:szCs w:val="20"/>
        </w:rPr>
        <w:t xml:space="preserve"> qui reçoivent les eaux d’une source appelée «Ningbo» et de la lagune côtière respectivement à la crue et à la décrue. Ces trous entourés d’une digue principale pourvue d’une entrée et d’une sortie par lesquelles </w:t>
      </w:r>
      <w:r w:rsidRPr="00050FFD">
        <w:rPr>
          <w:rFonts w:ascii="Arial" w:hAnsi="Arial" w:cs="Arial"/>
          <w:sz w:val="20"/>
          <w:szCs w:val="20"/>
        </w:rPr>
        <w:t xml:space="preserve">l’eau </w:t>
      </w:r>
      <w:r>
        <w:rPr>
          <w:rFonts w:ascii="Arial" w:hAnsi="Arial" w:cs="Arial"/>
          <w:sz w:val="20"/>
          <w:szCs w:val="20"/>
        </w:rPr>
        <w:t>est</w:t>
      </w:r>
      <w:r w:rsidR="004938A2" w:rsidRPr="00050FFD">
        <w:rPr>
          <w:rFonts w:ascii="Arial" w:hAnsi="Arial" w:cs="Arial"/>
          <w:sz w:val="20"/>
          <w:szCs w:val="20"/>
        </w:rPr>
        <w:t xml:space="preserve"> tent</w:t>
      </w:r>
      <w:r>
        <w:rPr>
          <w:rFonts w:ascii="Arial" w:hAnsi="Arial" w:cs="Arial"/>
          <w:sz w:val="20"/>
          <w:szCs w:val="20"/>
        </w:rPr>
        <w:t>é</w:t>
      </w:r>
      <w:r w:rsidR="004938A2" w:rsidRPr="00050FFD">
        <w:rPr>
          <w:rFonts w:ascii="Arial" w:hAnsi="Arial" w:cs="Arial"/>
          <w:sz w:val="20"/>
          <w:szCs w:val="20"/>
        </w:rPr>
        <w:t>e d’</w:t>
      </w:r>
      <w:r>
        <w:rPr>
          <w:rFonts w:ascii="Arial" w:hAnsi="Arial" w:cs="Arial"/>
          <w:sz w:val="20"/>
          <w:szCs w:val="20"/>
        </w:rPr>
        <w:t xml:space="preserve">être </w:t>
      </w:r>
      <w:r w:rsidR="004938A2" w:rsidRPr="00050FFD">
        <w:rPr>
          <w:rFonts w:ascii="Arial" w:hAnsi="Arial" w:cs="Arial"/>
          <w:sz w:val="20"/>
          <w:szCs w:val="20"/>
        </w:rPr>
        <w:t>adm</w:t>
      </w:r>
      <w:r>
        <w:rPr>
          <w:rFonts w:ascii="Arial" w:hAnsi="Arial" w:cs="Arial"/>
          <w:sz w:val="20"/>
          <w:szCs w:val="20"/>
        </w:rPr>
        <w:t>is</w:t>
      </w:r>
      <w:r w:rsidR="004938A2" w:rsidRPr="00050FFD">
        <w:rPr>
          <w:rFonts w:ascii="Arial" w:hAnsi="Arial" w:cs="Arial"/>
          <w:sz w:val="20"/>
          <w:szCs w:val="20"/>
        </w:rPr>
        <w:t>e et d</w:t>
      </w:r>
      <w:r>
        <w:rPr>
          <w:rFonts w:ascii="Arial" w:hAnsi="Arial" w:cs="Arial"/>
          <w:sz w:val="20"/>
          <w:szCs w:val="20"/>
        </w:rPr>
        <w:t>’être</w:t>
      </w:r>
      <w:r w:rsidR="004938A2" w:rsidRPr="00050FFD">
        <w:rPr>
          <w:rFonts w:ascii="Arial" w:hAnsi="Arial" w:cs="Arial"/>
          <w:sz w:val="20"/>
          <w:szCs w:val="20"/>
        </w:rPr>
        <w:t xml:space="preserve"> sorti</w:t>
      </w:r>
      <w:r>
        <w:rPr>
          <w:rFonts w:ascii="Arial" w:hAnsi="Arial" w:cs="Arial"/>
          <w:sz w:val="20"/>
          <w:szCs w:val="20"/>
        </w:rPr>
        <w:t>e</w:t>
      </w:r>
      <w:r w:rsidR="004938A2" w:rsidRPr="00050FFD">
        <w:rPr>
          <w:rFonts w:ascii="Arial" w:hAnsi="Arial" w:cs="Arial"/>
          <w:sz w:val="20"/>
          <w:szCs w:val="20"/>
        </w:rPr>
        <w:t xml:space="preserve"> à volonté. Néanmoins</w:t>
      </w:r>
      <w:r w:rsidR="004938A2">
        <w:rPr>
          <w:rFonts w:ascii="Arial" w:hAnsi="Arial" w:cs="Arial"/>
          <w:sz w:val="20"/>
          <w:szCs w:val="20"/>
        </w:rPr>
        <w:t>,</w:t>
      </w:r>
      <w:r w:rsidR="004938A2" w:rsidRPr="00050FFD">
        <w:rPr>
          <w:rFonts w:ascii="Arial" w:hAnsi="Arial" w:cs="Arial"/>
          <w:sz w:val="20"/>
          <w:szCs w:val="20"/>
        </w:rPr>
        <w:t xml:space="preserve"> ce dispositif reste</w:t>
      </w:r>
      <w:r w:rsidR="00A102B8">
        <w:rPr>
          <w:rFonts w:ascii="Arial" w:hAnsi="Arial" w:cs="Arial"/>
          <w:sz w:val="20"/>
          <w:szCs w:val="20"/>
        </w:rPr>
        <w:t xml:space="preserve"> </w:t>
      </w:r>
      <w:r w:rsidR="004938A2">
        <w:rPr>
          <w:rFonts w:ascii="Arial" w:hAnsi="Arial" w:cs="Arial"/>
          <w:sz w:val="20"/>
          <w:szCs w:val="20"/>
        </w:rPr>
        <w:t xml:space="preserve">non </w:t>
      </w:r>
      <w:r w:rsidR="004938A2" w:rsidRPr="00050FFD">
        <w:rPr>
          <w:rFonts w:ascii="Arial" w:hAnsi="Arial" w:cs="Arial"/>
          <w:sz w:val="20"/>
          <w:szCs w:val="20"/>
        </w:rPr>
        <w:t xml:space="preserve">fonctionnel pendant les hautes eaux. La mise en charge ou </w:t>
      </w:r>
      <w:r w:rsidR="004938A2">
        <w:rPr>
          <w:rFonts w:ascii="Arial" w:hAnsi="Arial" w:cs="Arial"/>
          <w:sz w:val="20"/>
          <w:szCs w:val="20"/>
        </w:rPr>
        <w:t>l’</w:t>
      </w:r>
      <w:r w:rsidR="004938A2" w:rsidRPr="00050FFD">
        <w:rPr>
          <w:rFonts w:ascii="Arial" w:hAnsi="Arial" w:cs="Arial"/>
          <w:sz w:val="20"/>
          <w:szCs w:val="20"/>
        </w:rPr>
        <w:t>empoissonnement se fait de manière naturelle et artificielle.</w:t>
      </w:r>
    </w:p>
    <w:p w:rsidR="004938A2" w:rsidRPr="00DC1AA1" w:rsidRDefault="004938A2" w:rsidP="00DC1AA1">
      <w:pPr>
        <w:pStyle w:val="Paragraphedeliste"/>
        <w:spacing w:before="120" w:after="120"/>
        <w:ind w:left="0"/>
        <w:contextualSpacing w:val="0"/>
        <w:jc w:val="both"/>
        <w:rPr>
          <w:rFonts w:ascii="Arial" w:hAnsi="Arial" w:cs="Arial"/>
          <w:b/>
          <w:sz w:val="22"/>
          <w:szCs w:val="22"/>
        </w:rPr>
      </w:pPr>
      <w:r w:rsidRPr="00DC1AA1">
        <w:rPr>
          <w:rFonts w:ascii="Arial" w:hAnsi="Arial" w:cs="Arial"/>
          <w:b/>
          <w:sz w:val="22"/>
          <w:szCs w:val="22"/>
        </w:rPr>
        <w:t>Les étangs</w:t>
      </w:r>
    </w:p>
    <w:p w:rsidR="004938A2" w:rsidRDefault="004938A2" w:rsidP="005B0083">
      <w:pPr>
        <w:spacing w:before="120"/>
        <w:jc w:val="both"/>
        <w:rPr>
          <w:rFonts w:ascii="Arial" w:hAnsi="Arial" w:cs="Arial"/>
          <w:sz w:val="20"/>
          <w:szCs w:val="20"/>
        </w:rPr>
      </w:pPr>
      <w:r w:rsidRPr="005B0083">
        <w:rPr>
          <w:rFonts w:ascii="Arial" w:hAnsi="Arial" w:cs="Arial"/>
          <w:sz w:val="20"/>
          <w:szCs w:val="20"/>
        </w:rPr>
        <w:t xml:space="preserve">Contrairement aux pisciculteurs </w:t>
      </w:r>
      <w:r>
        <w:rPr>
          <w:rFonts w:ascii="Arial" w:hAnsi="Arial" w:cs="Arial"/>
          <w:sz w:val="20"/>
          <w:szCs w:val="20"/>
        </w:rPr>
        <w:t>c</w:t>
      </w:r>
      <w:r w:rsidRPr="005B0083">
        <w:rPr>
          <w:rFonts w:ascii="Arial" w:hAnsi="Arial" w:cs="Arial"/>
          <w:sz w:val="20"/>
          <w:szCs w:val="20"/>
        </w:rPr>
        <w:t>hinois ou sud-asiatiques</w:t>
      </w:r>
      <w:r>
        <w:rPr>
          <w:rFonts w:ascii="Arial" w:hAnsi="Arial" w:cs="Arial"/>
          <w:sz w:val="20"/>
          <w:szCs w:val="20"/>
        </w:rPr>
        <w:t xml:space="preserve"> chez qui </w:t>
      </w:r>
      <w:r w:rsidRPr="005B0083">
        <w:rPr>
          <w:rFonts w:ascii="Arial" w:hAnsi="Arial" w:cs="Arial"/>
          <w:sz w:val="20"/>
          <w:szCs w:val="20"/>
        </w:rPr>
        <w:t xml:space="preserve">de tradition ancienne, </w:t>
      </w:r>
      <w:r>
        <w:rPr>
          <w:rFonts w:ascii="Arial" w:hAnsi="Arial" w:cs="Arial"/>
          <w:sz w:val="20"/>
          <w:szCs w:val="20"/>
        </w:rPr>
        <w:t xml:space="preserve">les </w:t>
      </w:r>
      <w:r w:rsidRPr="005B0083">
        <w:rPr>
          <w:rFonts w:ascii="Arial" w:hAnsi="Arial" w:cs="Arial"/>
          <w:sz w:val="20"/>
          <w:szCs w:val="20"/>
        </w:rPr>
        <w:t>étangs font partie du paysage</w:t>
      </w:r>
      <w:r>
        <w:rPr>
          <w:rFonts w:ascii="Arial" w:hAnsi="Arial" w:cs="Arial"/>
          <w:sz w:val="20"/>
          <w:szCs w:val="20"/>
        </w:rPr>
        <w:t xml:space="preserve">, </w:t>
      </w:r>
      <w:r w:rsidRPr="005B0083">
        <w:rPr>
          <w:rFonts w:ascii="Arial" w:hAnsi="Arial" w:cs="Arial"/>
          <w:sz w:val="20"/>
          <w:szCs w:val="20"/>
        </w:rPr>
        <w:t>l’élevage de poissons en Afrique est un</w:t>
      </w:r>
      <w:r>
        <w:rPr>
          <w:rFonts w:ascii="Arial" w:hAnsi="Arial" w:cs="Arial"/>
          <w:sz w:val="20"/>
          <w:szCs w:val="20"/>
        </w:rPr>
        <w:t>e</w:t>
      </w:r>
      <w:r w:rsidRPr="005B0083">
        <w:rPr>
          <w:rFonts w:ascii="Arial" w:hAnsi="Arial" w:cs="Arial"/>
          <w:sz w:val="20"/>
          <w:szCs w:val="20"/>
        </w:rPr>
        <w:t xml:space="preserve"> </w:t>
      </w:r>
      <w:r>
        <w:rPr>
          <w:rFonts w:ascii="Arial" w:hAnsi="Arial" w:cs="Arial"/>
          <w:sz w:val="20"/>
          <w:szCs w:val="20"/>
        </w:rPr>
        <w:t xml:space="preserve">technique </w:t>
      </w:r>
      <w:r w:rsidRPr="005B0083">
        <w:rPr>
          <w:rFonts w:ascii="Arial" w:hAnsi="Arial" w:cs="Arial"/>
          <w:sz w:val="20"/>
          <w:szCs w:val="20"/>
        </w:rPr>
        <w:t>import</w:t>
      </w:r>
      <w:r>
        <w:rPr>
          <w:rFonts w:ascii="Arial" w:hAnsi="Arial" w:cs="Arial"/>
          <w:sz w:val="20"/>
          <w:szCs w:val="20"/>
        </w:rPr>
        <w:t>ée</w:t>
      </w:r>
      <w:r w:rsidRPr="005B0083">
        <w:rPr>
          <w:rFonts w:ascii="Arial" w:hAnsi="Arial" w:cs="Arial"/>
          <w:sz w:val="20"/>
          <w:szCs w:val="20"/>
        </w:rPr>
        <w:t>. Ce sont, sans doute, les Belges qui</w:t>
      </w:r>
      <w:r>
        <w:rPr>
          <w:rFonts w:ascii="Arial" w:hAnsi="Arial" w:cs="Arial"/>
          <w:sz w:val="20"/>
          <w:szCs w:val="20"/>
        </w:rPr>
        <w:t xml:space="preserve">, en </w:t>
      </w:r>
      <w:r w:rsidRPr="00417034">
        <w:rPr>
          <w:rFonts w:ascii="Arial" w:hAnsi="Arial" w:cs="Arial"/>
          <w:sz w:val="20"/>
          <w:szCs w:val="20"/>
        </w:rPr>
        <w:t>19</w:t>
      </w:r>
      <w:r>
        <w:rPr>
          <w:rFonts w:ascii="Arial" w:hAnsi="Arial" w:cs="Arial"/>
          <w:sz w:val="20"/>
          <w:szCs w:val="20"/>
        </w:rPr>
        <w:t>46</w:t>
      </w:r>
      <w:r w:rsidRPr="005B0083">
        <w:rPr>
          <w:rFonts w:ascii="Arial" w:hAnsi="Arial" w:cs="Arial"/>
          <w:sz w:val="20"/>
          <w:szCs w:val="20"/>
        </w:rPr>
        <w:t xml:space="preserve">, les premiers ont développé cette activité au Zaïre </w:t>
      </w:r>
      <w:r w:rsidRPr="00417034">
        <w:rPr>
          <w:rFonts w:ascii="Arial" w:hAnsi="Arial" w:cs="Arial"/>
          <w:sz w:val="20"/>
          <w:szCs w:val="20"/>
        </w:rPr>
        <w:t>(</w:t>
      </w:r>
      <w:proofErr w:type="spellStart"/>
      <w:r w:rsidRPr="00417034">
        <w:rPr>
          <w:rFonts w:ascii="Arial" w:hAnsi="Arial" w:cs="Arial"/>
          <w:sz w:val="20"/>
          <w:szCs w:val="20"/>
        </w:rPr>
        <w:t>P</w:t>
      </w:r>
      <w:r>
        <w:rPr>
          <w:rFonts w:ascii="Arial" w:hAnsi="Arial" w:cs="Arial"/>
          <w:sz w:val="20"/>
          <w:szCs w:val="20"/>
        </w:rPr>
        <w:t>owles</w:t>
      </w:r>
      <w:proofErr w:type="spellEnd"/>
      <w:r w:rsidRPr="00417034">
        <w:rPr>
          <w:rFonts w:ascii="Arial" w:hAnsi="Arial" w:cs="Arial"/>
          <w:sz w:val="20"/>
          <w:szCs w:val="20"/>
        </w:rPr>
        <w:t>, 1987)</w:t>
      </w:r>
      <w:r>
        <w:t xml:space="preserve"> </w:t>
      </w:r>
      <w:r w:rsidRPr="005B0083">
        <w:rPr>
          <w:rFonts w:ascii="Arial" w:hAnsi="Arial" w:cs="Arial"/>
          <w:sz w:val="20"/>
          <w:szCs w:val="20"/>
        </w:rPr>
        <w:t xml:space="preserve">pour résoudre les problèmes d’approvisionnement au cours de la seconde guerre mondiale. L’idée ne devait pas être mauvaise </w:t>
      </w:r>
      <w:r w:rsidR="005D305D">
        <w:rPr>
          <w:rFonts w:ascii="Arial" w:hAnsi="Arial" w:cs="Arial"/>
          <w:sz w:val="20"/>
          <w:szCs w:val="20"/>
        </w:rPr>
        <w:t>en</w:t>
      </w:r>
      <w:r w:rsidRPr="005B0083">
        <w:rPr>
          <w:rFonts w:ascii="Arial" w:hAnsi="Arial" w:cs="Arial"/>
          <w:sz w:val="20"/>
          <w:szCs w:val="20"/>
        </w:rPr>
        <w:t xml:space="preserve"> juge</w:t>
      </w:r>
      <w:r w:rsidR="005D305D">
        <w:rPr>
          <w:rFonts w:ascii="Arial" w:hAnsi="Arial" w:cs="Arial"/>
          <w:sz w:val="20"/>
          <w:szCs w:val="20"/>
        </w:rPr>
        <w:t>ant</w:t>
      </w:r>
      <w:r w:rsidRPr="005B0083">
        <w:rPr>
          <w:rFonts w:ascii="Arial" w:hAnsi="Arial" w:cs="Arial"/>
          <w:sz w:val="20"/>
          <w:szCs w:val="20"/>
        </w:rPr>
        <w:t xml:space="preserve"> par sa reprise dans les pays avoisinants où quelques étangs furent construits les années suivantes.</w:t>
      </w:r>
      <w:r w:rsidR="005D305D">
        <w:rPr>
          <w:rFonts w:ascii="Arial" w:hAnsi="Arial" w:cs="Arial"/>
          <w:sz w:val="20"/>
          <w:szCs w:val="20"/>
        </w:rPr>
        <w:t xml:space="preserve"> </w:t>
      </w:r>
      <w:r w:rsidRPr="005B0083">
        <w:rPr>
          <w:rFonts w:ascii="Arial" w:hAnsi="Arial" w:cs="Arial"/>
          <w:sz w:val="20"/>
          <w:szCs w:val="20"/>
        </w:rPr>
        <w:t xml:space="preserve">Par manque de tradition ou manque de savoir-faire, cette première tentative de pisciculture s’est soldée par un échec. Les étangs, souvent mal construits, dans des lieux trop éloignés des villages pour assurer </w:t>
      </w:r>
      <w:r>
        <w:rPr>
          <w:rFonts w:ascii="Arial" w:hAnsi="Arial" w:cs="Arial"/>
          <w:sz w:val="20"/>
          <w:szCs w:val="20"/>
        </w:rPr>
        <w:t xml:space="preserve">une </w:t>
      </w:r>
      <w:r w:rsidRPr="005B0083">
        <w:rPr>
          <w:rFonts w:ascii="Arial" w:hAnsi="Arial" w:cs="Arial"/>
          <w:sz w:val="20"/>
          <w:szCs w:val="20"/>
        </w:rPr>
        <w:t xml:space="preserve">surveillance </w:t>
      </w:r>
      <w:r>
        <w:rPr>
          <w:rFonts w:ascii="Arial" w:hAnsi="Arial" w:cs="Arial"/>
          <w:sz w:val="20"/>
          <w:szCs w:val="20"/>
        </w:rPr>
        <w:t xml:space="preserve">et un </w:t>
      </w:r>
      <w:r w:rsidRPr="005B0083">
        <w:rPr>
          <w:rFonts w:ascii="Arial" w:hAnsi="Arial" w:cs="Arial"/>
          <w:sz w:val="20"/>
          <w:szCs w:val="20"/>
        </w:rPr>
        <w:t>entretien</w:t>
      </w:r>
      <w:r>
        <w:rPr>
          <w:rFonts w:ascii="Arial" w:hAnsi="Arial" w:cs="Arial"/>
          <w:sz w:val="20"/>
          <w:szCs w:val="20"/>
        </w:rPr>
        <w:t xml:space="preserve"> efficaces</w:t>
      </w:r>
      <w:r w:rsidRPr="005B0083">
        <w:rPr>
          <w:rFonts w:ascii="Arial" w:hAnsi="Arial" w:cs="Arial"/>
          <w:sz w:val="20"/>
          <w:szCs w:val="20"/>
        </w:rPr>
        <w:t>, ont rapidement révélé leurs limites et leurs contraintes. Pour faire de la pisciculture, il faut savoir construire</w:t>
      </w:r>
      <w:r>
        <w:rPr>
          <w:rFonts w:ascii="Arial" w:hAnsi="Arial" w:cs="Arial"/>
          <w:sz w:val="20"/>
          <w:szCs w:val="20"/>
        </w:rPr>
        <w:t xml:space="preserve"> un étang</w:t>
      </w:r>
      <w:r w:rsidRPr="005B0083">
        <w:rPr>
          <w:rFonts w:ascii="Arial" w:hAnsi="Arial" w:cs="Arial"/>
          <w:sz w:val="20"/>
          <w:szCs w:val="20"/>
        </w:rPr>
        <w:t>, veiller à son approvisionnement en eau</w:t>
      </w:r>
      <w:r w:rsidR="005D305D">
        <w:rPr>
          <w:rFonts w:ascii="Arial" w:hAnsi="Arial" w:cs="Arial"/>
          <w:sz w:val="20"/>
          <w:szCs w:val="20"/>
        </w:rPr>
        <w:t xml:space="preserve"> où</w:t>
      </w:r>
      <w:r w:rsidRPr="005B0083">
        <w:rPr>
          <w:rFonts w:ascii="Arial" w:hAnsi="Arial" w:cs="Arial"/>
          <w:sz w:val="20"/>
          <w:szCs w:val="20"/>
        </w:rPr>
        <w:t xml:space="preserve"> les marigots permanents ne sont pas légion</w:t>
      </w:r>
      <w:r w:rsidR="005D305D">
        <w:rPr>
          <w:rFonts w:ascii="Arial" w:hAnsi="Arial" w:cs="Arial"/>
          <w:sz w:val="20"/>
          <w:szCs w:val="20"/>
        </w:rPr>
        <w:t xml:space="preserve"> et</w:t>
      </w:r>
      <w:r w:rsidRPr="005B0083">
        <w:rPr>
          <w:rFonts w:ascii="Arial" w:hAnsi="Arial" w:cs="Arial"/>
          <w:sz w:val="20"/>
          <w:szCs w:val="20"/>
        </w:rPr>
        <w:t xml:space="preserve"> connaitre le poisson qu</w:t>
      </w:r>
      <w:r w:rsidR="005D305D">
        <w:rPr>
          <w:rFonts w:ascii="Arial" w:hAnsi="Arial" w:cs="Arial"/>
          <w:sz w:val="20"/>
          <w:szCs w:val="20"/>
        </w:rPr>
        <w:t>i est</w:t>
      </w:r>
      <w:r w:rsidRPr="005B0083">
        <w:rPr>
          <w:rFonts w:ascii="Arial" w:hAnsi="Arial" w:cs="Arial"/>
          <w:sz w:val="20"/>
          <w:szCs w:val="20"/>
        </w:rPr>
        <w:t xml:space="preserve"> él</w:t>
      </w:r>
      <w:r w:rsidR="005D305D">
        <w:rPr>
          <w:rFonts w:ascii="Arial" w:hAnsi="Arial" w:cs="Arial"/>
          <w:sz w:val="20"/>
          <w:szCs w:val="20"/>
        </w:rPr>
        <w:t>e</w:t>
      </w:r>
      <w:r w:rsidRPr="005B0083">
        <w:rPr>
          <w:rFonts w:ascii="Arial" w:hAnsi="Arial" w:cs="Arial"/>
          <w:sz w:val="20"/>
          <w:szCs w:val="20"/>
        </w:rPr>
        <w:t>v</w:t>
      </w:r>
      <w:r w:rsidR="005D305D">
        <w:rPr>
          <w:rFonts w:ascii="Arial" w:hAnsi="Arial" w:cs="Arial"/>
          <w:sz w:val="20"/>
          <w:szCs w:val="20"/>
        </w:rPr>
        <w:t>é av</w:t>
      </w:r>
      <w:r w:rsidRPr="005B0083">
        <w:rPr>
          <w:rFonts w:ascii="Arial" w:hAnsi="Arial" w:cs="Arial"/>
          <w:sz w:val="20"/>
          <w:szCs w:val="20"/>
        </w:rPr>
        <w:t>e</w:t>
      </w:r>
      <w:r w:rsidR="005D305D">
        <w:rPr>
          <w:rFonts w:ascii="Arial" w:hAnsi="Arial" w:cs="Arial"/>
          <w:sz w:val="20"/>
          <w:szCs w:val="20"/>
        </w:rPr>
        <w:t>c</w:t>
      </w:r>
      <w:r w:rsidRPr="005B0083">
        <w:rPr>
          <w:rFonts w:ascii="Arial" w:hAnsi="Arial" w:cs="Arial"/>
          <w:sz w:val="20"/>
          <w:szCs w:val="20"/>
        </w:rPr>
        <w:t xml:space="preserve"> ses spécificités, exigences et faiblesses</w:t>
      </w:r>
      <w:r w:rsidR="000B26E6">
        <w:rPr>
          <w:rFonts w:ascii="Arial" w:hAnsi="Arial" w:cs="Arial"/>
          <w:sz w:val="20"/>
          <w:szCs w:val="20"/>
        </w:rPr>
        <w:t xml:space="preserve"> </w:t>
      </w:r>
      <w:r w:rsidR="000B26E6" w:rsidRPr="00C22E8C">
        <w:rPr>
          <w:rFonts w:ascii="Arial" w:hAnsi="Arial" w:cs="Arial"/>
          <w:sz w:val="20"/>
          <w:szCs w:val="20"/>
        </w:rPr>
        <w:t>(</w:t>
      </w:r>
      <w:proofErr w:type="spellStart"/>
      <w:r w:rsidR="00C72ECA" w:rsidRPr="00C22E8C">
        <w:rPr>
          <w:rFonts w:ascii="Arial" w:hAnsi="Arial" w:cs="Arial"/>
          <w:sz w:val="20"/>
          <w:szCs w:val="20"/>
        </w:rPr>
        <w:t>Sènouvo</w:t>
      </w:r>
      <w:proofErr w:type="spellEnd"/>
      <w:r w:rsidR="00C72ECA" w:rsidRPr="00C22E8C">
        <w:rPr>
          <w:rFonts w:ascii="Arial" w:hAnsi="Arial" w:cs="Arial"/>
          <w:sz w:val="20"/>
          <w:szCs w:val="20"/>
        </w:rPr>
        <w:t>, 1996</w:t>
      </w:r>
      <w:r w:rsidR="000B26E6" w:rsidRPr="00C22E8C">
        <w:rPr>
          <w:rFonts w:ascii="Arial" w:hAnsi="Arial" w:cs="Arial"/>
          <w:sz w:val="20"/>
          <w:szCs w:val="20"/>
        </w:rPr>
        <w:t>)</w:t>
      </w:r>
      <w:r w:rsidRPr="005B0083">
        <w:rPr>
          <w:rFonts w:ascii="Arial" w:hAnsi="Arial" w:cs="Arial"/>
          <w:sz w:val="20"/>
          <w:szCs w:val="20"/>
        </w:rPr>
        <w:t>.</w:t>
      </w:r>
    </w:p>
    <w:p w:rsidR="004938A2" w:rsidRPr="00FD093F" w:rsidRDefault="004938A2" w:rsidP="00FD093F">
      <w:pPr>
        <w:pStyle w:val="Paragraphedeliste"/>
        <w:spacing w:before="120" w:after="120"/>
        <w:ind w:left="0"/>
        <w:contextualSpacing w:val="0"/>
        <w:jc w:val="both"/>
        <w:rPr>
          <w:rFonts w:ascii="Arial" w:hAnsi="Arial" w:cs="Arial"/>
          <w:b/>
          <w:sz w:val="22"/>
          <w:szCs w:val="22"/>
        </w:rPr>
      </w:pPr>
      <w:r w:rsidRPr="00FD093F">
        <w:rPr>
          <w:rFonts w:ascii="Arial" w:hAnsi="Arial" w:cs="Arial"/>
          <w:b/>
          <w:sz w:val="22"/>
          <w:szCs w:val="22"/>
        </w:rPr>
        <w:lastRenderedPageBreak/>
        <w:t>Les enclos ou les cages</w:t>
      </w:r>
    </w:p>
    <w:p w:rsidR="004938A2" w:rsidRPr="005B0083" w:rsidRDefault="004938A2" w:rsidP="00334368">
      <w:pPr>
        <w:spacing w:before="120"/>
        <w:jc w:val="both"/>
        <w:rPr>
          <w:rFonts w:ascii="Arial" w:hAnsi="Arial" w:cs="Arial"/>
          <w:sz w:val="20"/>
          <w:szCs w:val="20"/>
        </w:rPr>
      </w:pPr>
      <w:r w:rsidRPr="005B0083">
        <w:rPr>
          <w:rFonts w:ascii="Arial" w:hAnsi="Arial" w:cs="Arial"/>
          <w:sz w:val="20"/>
          <w:szCs w:val="20"/>
        </w:rPr>
        <w:t>Si l’étang est la technique d’élevage l</w:t>
      </w:r>
      <w:r>
        <w:rPr>
          <w:rFonts w:ascii="Arial" w:hAnsi="Arial" w:cs="Arial"/>
          <w:sz w:val="20"/>
          <w:szCs w:val="20"/>
        </w:rPr>
        <w:t>a</w:t>
      </w:r>
      <w:r w:rsidRPr="005B0083">
        <w:rPr>
          <w:rFonts w:ascii="Arial" w:hAnsi="Arial" w:cs="Arial"/>
          <w:sz w:val="20"/>
          <w:szCs w:val="20"/>
        </w:rPr>
        <w:t xml:space="preserve"> plus simple et la plus intégrée, ce n’est cependant pas l</w:t>
      </w:r>
      <w:r>
        <w:rPr>
          <w:rFonts w:ascii="Arial" w:hAnsi="Arial" w:cs="Arial"/>
          <w:sz w:val="20"/>
          <w:szCs w:val="20"/>
        </w:rPr>
        <w:t>a</w:t>
      </w:r>
      <w:r w:rsidRPr="005B0083">
        <w:rPr>
          <w:rFonts w:ascii="Arial" w:hAnsi="Arial" w:cs="Arial"/>
          <w:sz w:val="20"/>
          <w:szCs w:val="20"/>
        </w:rPr>
        <w:t xml:space="preserve"> plus souple à cause des infrastructures, ni la plus économe en eau. Les nouvelles données climatiques </w:t>
      </w:r>
      <w:r>
        <w:rPr>
          <w:rFonts w:ascii="Arial" w:hAnsi="Arial" w:cs="Arial"/>
          <w:sz w:val="20"/>
          <w:szCs w:val="20"/>
        </w:rPr>
        <w:t>engendrées</w:t>
      </w:r>
      <w:r w:rsidRPr="005B0083">
        <w:rPr>
          <w:rFonts w:ascii="Arial" w:hAnsi="Arial" w:cs="Arial"/>
          <w:sz w:val="20"/>
          <w:szCs w:val="20"/>
        </w:rPr>
        <w:t xml:space="preserve"> par la sécheresse ont fait chercher par certains pays d’autres supports d’élevage piscicole qui puissent s’intégrer au sein des ressources hydrologiques existantes. C’est le cas du Bénin qui cherche à valoriser ses lagunes en y implantant des enclos. </w:t>
      </w:r>
      <w:r w:rsidR="007778AE">
        <w:rPr>
          <w:rFonts w:ascii="Arial" w:hAnsi="Arial" w:cs="Arial"/>
          <w:sz w:val="20"/>
          <w:szCs w:val="20"/>
        </w:rPr>
        <w:t>Par cette technique d’élevage, l’intensif</w:t>
      </w:r>
      <w:r w:rsidR="005D305D">
        <w:rPr>
          <w:rFonts w:ascii="Arial" w:hAnsi="Arial" w:cs="Arial"/>
          <w:sz w:val="20"/>
          <w:szCs w:val="20"/>
        </w:rPr>
        <w:t>ication avec</w:t>
      </w:r>
      <w:r w:rsidR="007778AE">
        <w:rPr>
          <w:rFonts w:ascii="Arial" w:hAnsi="Arial" w:cs="Arial"/>
          <w:sz w:val="20"/>
          <w:szCs w:val="20"/>
        </w:rPr>
        <w:t xml:space="preserve"> </w:t>
      </w:r>
      <w:r w:rsidRPr="005B0083">
        <w:rPr>
          <w:rFonts w:ascii="Arial" w:hAnsi="Arial" w:cs="Arial"/>
          <w:sz w:val="20"/>
          <w:szCs w:val="20"/>
        </w:rPr>
        <w:t>10 à 100 poissons au m</w:t>
      </w:r>
      <w:r w:rsidRPr="00EC25A9">
        <w:rPr>
          <w:rFonts w:ascii="Arial" w:hAnsi="Arial" w:cs="Arial"/>
          <w:sz w:val="20"/>
          <w:szCs w:val="20"/>
          <w:vertAlign w:val="superscript"/>
        </w:rPr>
        <w:t>3</w:t>
      </w:r>
      <w:r w:rsidRPr="005B0083">
        <w:rPr>
          <w:rFonts w:ascii="Arial" w:hAnsi="Arial" w:cs="Arial"/>
          <w:sz w:val="20"/>
          <w:szCs w:val="20"/>
        </w:rPr>
        <w:t xml:space="preserve"> </w:t>
      </w:r>
      <w:r w:rsidR="005D305D">
        <w:rPr>
          <w:rFonts w:ascii="Arial" w:hAnsi="Arial" w:cs="Arial"/>
          <w:sz w:val="20"/>
          <w:szCs w:val="20"/>
        </w:rPr>
        <w:t xml:space="preserve">est tentée mais </w:t>
      </w:r>
      <w:r w:rsidRPr="005B0083">
        <w:rPr>
          <w:rFonts w:ascii="Arial" w:hAnsi="Arial" w:cs="Arial"/>
          <w:sz w:val="20"/>
          <w:szCs w:val="20"/>
        </w:rPr>
        <w:t>tout en en restant artisanal</w:t>
      </w:r>
      <w:r w:rsidR="000B26E6">
        <w:rPr>
          <w:rFonts w:ascii="Arial" w:hAnsi="Arial" w:cs="Arial"/>
          <w:sz w:val="20"/>
          <w:szCs w:val="20"/>
        </w:rPr>
        <w:t xml:space="preserve"> </w:t>
      </w:r>
      <w:r w:rsidR="000B26E6" w:rsidRPr="00C22E8C">
        <w:rPr>
          <w:rFonts w:ascii="Arial" w:hAnsi="Arial" w:cs="Arial"/>
          <w:sz w:val="20"/>
          <w:szCs w:val="20"/>
        </w:rPr>
        <w:t>(</w:t>
      </w:r>
      <w:r w:rsidR="00E60101" w:rsidRPr="00C22E8C">
        <w:rPr>
          <w:rFonts w:ascii="Arial" w:hAnsi="Arial" w:cs="Arial"/>
          <w:sz w:val="20"/>
          <w:szCs w:val="20"/>
        </w:rPr>
        <w:t xml:space="preserve">Lazard </w:t>
      </w:r>
      <w:r w:rsidR="00E60101" w:rsidRPr="00EC25A9">
        <w:rPr>
          <w:rFonts w:ascii="Arial" w:hAnsi="Arial" w:cs="Arial"/>
          <w:i/>
          <w:sz w:val="20"/>
          <w:szCs w:val="20"/>
        </w:rPr>
        <w:t xml:space="preserve">et </w:t>
      </w:r>
      <w:proofErr w:type="gramStart"/>
      <w:r w:rsidR="00E60101" w:rsidRPr="00EC25A9">
        <w:rPr>
          <w:rFonts w:ascii="Arial" w:hAnsi="Arial" w:cs="Arial"/>
          <w:i/>
          <w:sz w:val="20"/>
          <w:szCs w:val="20"/>
        </w:rPr>
        <w:t>al</w:t>
      </w:r>
      <w:r w:rsidR="00EC25A9">
        <w:rPr>
          <w:rFonts w:ascii="Arial" w:hAnsi="Arial" w:cs="Arial"/>
          <w:sz w:val="20"/>
          <w:szCs w:val="20"/>
        </w:rPr>
        <w:t>.</w:t>
      </w:r>
      <w:r w:rsidR="00E60101" w:rsidRPr="00C22E8C">
        <w:rPr>
          <w:rFonts w:ascii="Arial" w:hAnsi="Arial" w:cs="Arial"/>
          <w:sz w:val="20"/>
          <w:szCs w:val="20"/>
        </w:rPr>
        <w:t>,</w:t>
      </w:r>
      <w:proofErr w:type="gramEnd"/>
      <w:r w:rsidR="00E60101" w:rsidRPr="00C22E8C">
        <w:rPr>
          <w:rFonts w:ascii="Arial" w:hAnsi="Arial" w:cs="Arial"/>
          <w:sz w:val="20"/>
          <w:szCs w:val="20"/>
        </w:rPr>
        <w:t xml:space="preserve"> 1988</w:t>
      </w:r>
      <w:r w:rsidR="000B26E6" w:rsidRPr="00C22E8C">
        <w:rPr>
          <w:rFonts w:ascii="Arial" w:hAnsi="Arial" w:cs="Arial"/>
          <w:sz w:val="20"/>
          <w:szCs w:val="20"/>
        </w:rPr>
        <w:t>)</w:t>
      </w:r>
      <w:r w:rsidRPr="005B0083">
        <w:rPr>
          <w:rFonts w:ascii="Arial" w:hAnsi="Arial" w:cs="Arial"/>
          <w:sz w:val="20"/>
          <w:szCs w:val="20"/>
        </w:rPr>
        <w:t>. Les cages, comme les enclos, sont des structures légères fabriquées selon une technique très simple en utilisant, au maximum des matériaux disponibles localement lorsque cela est possible</w:t>
      </w:r>
      <w:r w:rsidR="00C1349E">
        <w:rPr>
          <w:rFonts w:ascii="Arial" w:hAnsi="Arial" w:cs="Arial"/>
          <w:sz w:val="20"/>
          <w:szCs w:val="20"/>
        </w:rPr>
        <w:t xml:space="preserve"> tels que le</w:t>
      </w:r>
      <w:r w:rsidRPr="005B0083">
        <w:rPr>
          <w:rFonts w:ascii="Arial" w:hAnsi="Arial" w:cs="Arial"/>
          <w:sz w:val="20"/>
          <w:szCs w:val="20"/>
        </w:rPr>
        <w:t xml:space="preserve"> ponton en bois, </w:t>
      </w:r>
      <w:r w:rsidR="00C1349E">
        <w:rPr>
          <w:rFonts w:ascii="Arial" w:hAnsi="Arial" w:cs="Arial"/>
          <w:sz w:val="20"/>
          <w:szCs w:val="20"/>
        </w:rPr>
        <w:t xml:space="preserve">les </w:t>
      </w:r>
      <w:r w:rsidRPr="005B0083">
        <w:rPr>
          <w:rFonts w:ascii="Arial" w:hAnsi="Arial" w:cs="Arial"/>
          <w:sz w:val="20"/>
          <w:szCs w:val="20"/>
        </w:rPr>
        <w:t xml:space="preserve">piquets en bambou, </w:t>
      </w:r>
      <w:r w:rsidR="00C1349E">
        <w:rPr>
          <w:rFonts w:ascii="Arial" w:hAnsi="Arial" w:cs="Arial"/>
          <w:sz w:val="20"/>
          <w:szCs w:val="20"/>
        </w:rPr>
        <w:t xml:space="preserve">les </w:t>
      </w:r>
      <w:r w:rsidRPr="005B0083">
        <w:rPr>
          <w:rFonts w:ascii="Arial" w:hAnsi="Arial" w:cs="Arial"/>
          <w:sz w:val="20"/>
          <w:szCs w:val="20"/>
        </w:rPr>
        <w:t>bidons de récupération en plastique de 30 litres,</w:t>
      </w:r>
      <w:r w:rsidR="00C1349E">
        <w:rPr>
          <w:rFonts w:ascii="Arial" w:hAnsi="Arial" w:cs="Arial"/>
          <w:sz w:val="20"/>
          <w:szCs w:val="20"/>
        </w:rPr>
        <w:t xml:space="preserve"> le</w:t>
      </w:r>
      <w:r w:rsidRPr="005B0083">
        <w:rPr>
          <w:rFonts w:ascii="Arial" w:hAnsi="Arial" w:cs="Arial"/>
          <w:sz w:val="20"/>
          <w:szCs w:val="20"/>
        </w:rPr>
        <w:t xml:space="preserve"> grillage en filet de pêche ou en plastique importé</w:t>
      </w:r>
      <w:r w:rsidR="00C1349E">
        <w:rPr>
          <w:rFonts w:ascii="Arial" w:hAnsi="Arial" w:cs="Arial"/>
          <w:sz w:val="20"/>
          <w:szCs w:val="20"/>
        </w:rPr>
        <w:t>, etc</w:t>
      </w:r>
      <w:r w:rsidRPr="005B0083">
        <w:rPr>
          <w:rFonts w:ascii="Arial" w:hAnsi="Arial" w:cs="Arial"/>
          <w:sz w:val="20"/>
          <w:szCs w:val="20"/>
        </w:rPr>
        <w:t>.</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Facile</w:t>
      </w:r>
      <w:r>
        <w:rPr>
          <w:rFonts w:ascii="Arial" w:hAnsi="Arial" w:cs="Arial"/>
          <w:sz w:val="20"/>
          <w:szCs w:val="20"/>
        </w:rPr>
        <w:t>s</w:t>
      </w:r>
      <w:r w:rsidRPr="005B0083">
        <w:rPr>
          <w:rFonts w:ascii="Arial" w:hAnsi="Arial" w:cs="Arial"/>
          <w:sz w:val="20"/>
          <w:szCs w:val="20"/>
        </w:rPr>
        <w:t xml:space="preserve"> à manier, ces structures peuvent être manipulées par deux ou trois hommes p</w:t>
      </w:r>
      <w:r w:rsidR="00C1349E">
        <w:rPr>
          <w:rFonts w:ascii="Arial" w:hAnsi="Arial" w:cs="Arial"/>
          <w:sz w:val="20"/>
          <w:szCs w:val="20"/>
        </w:rPr>
        <w:t>endant</w:t>
      </w:r>
      <w:r w:rsidRPr="005B0083">
        <w:rPr>
          <w:rFonts w:ascii="Arial" w:hAnsi="Arial" w:cs="Arial"/>
          <w:sz w:val="20"/>
          <w:szCs w:val="20"/>
        </w:rPr>
        <w:t xml:space="preserve"> les opérations. C’est un domaine encore relativement nouveau o</w:t>
      </w:r>
      <w:r>
        <w:rPr>
          <w:rFonts w:ascii="Arial" w:hAnsi="Arial" w:cs="Arial"/>
          <w:sz w:val="20"/>
          <w:szCs w:val="20"/>
        </w:rPr>
        <w:t>ù</w:t>
      </w:r>
      <w:r w:rsidRPr="005B0083">
        <w:rPr>
          <w:rFonts w:ascii="Arial" w:hAnsi="Arial" w:cs="Arial"/>
          <w:sz w:val="20"/>
          <w:szCs w:val="20"/>
        </w:rPr>
        <w:t xml:space="preserve"> les différentes phases d’élevage, mise</w:t>
      </w:r>
      <w:r>
        <w:rPr>
          <w:rFonts w:ascii="Arial" w:hAnsi="Arial" w:cs="Arial"/>
          <w:sz w:val="20"/>
          <w:szCs w:val="20"/>
        </w:rPr>
        <w:t>s</w:t>
      </w:r>
      <w:r w:rsidRPr="005B0083">
        <w:rPr>
          <w:rFonts w:ascii="Arial" w:hAnsi="Arial" w:cs="Arial"/>
          <w:sz w:val="20"/>
          <w:szCs w:val="20"/>
        </w:rPr>
        <w:t xml:space="preserve"> au point par la recherche, exigent une technicité de la part du p</w:t>
      </w:r>
      <w:r w:rsidR="00C1349E">
        <w:rPr>
          <w:rFonts w:ascii="Arial" w:hAnsi="Arial" w:cs="Arial"/>
          <w:sz w:val="20"/>
          <w:szCs w:val="20"/>
        </w:rPr>
        <w:t>roducteur</w:t>
      </w:r>
      <w:r w:rsidRPr="005B0083">
        <w:rPr>
          <w:rFonts w:ascii="Arial" w:hAnsi="Arial" w:cs="Arial"/>
          <w:sz w:val="20"/>
          <w:szCs w:val="20"/>
        </w:rPr>
        <w:t xml:space="preserve">. </w:t>
      </w:r>
      <w:r w:rsidR="00C1349E">
        <w:rPr>
          <w:rFonts w:ascii="Arial" w:hAnsi="Arial" w:cs="Arial"/>
          <w:sz w:val="20"/>
          <w:szCs w:val="20"/>
        </w:rPr>
        <w:t>Certes, t</w:t>
      </w:r>
      <w:r w:rsidRPr="005B0083">
        <w:rPr>
          <w:rFonts w:ascii="Arial" w:hAnsi="Arial" w:cs="Arial"/>
          <w:sz w:val="20"/>
          <w:szCs w:val="20"/>
        </w:rPr>
        <w:t xml:space="preserve">ous les problèmes ne sont pas </w:t>
      </w:r>
      <w:r>
        <w:rPr>
          <w:rFonts w:ascii="Arial" w:hAnsi="Arial" w:cs="Arial"/>
          <w:sz w:val="20"/>
          <w:szCs w:val="20"/>
        </w:rPr>
        <w:t xml:space="preserve">encore </w:t>
      </w:r>
      <w:r w:rsidRPr="005B0083">
        <w:rPr>
          <w:rFonts w:ascii="Arial" w:hAnsi="Arial" w:cs="Arial"/>
          <w:sz w:val="20"/>
          <w:szCs w:val="20"/>
        </w:rPr>
        <w:t>résolus. Tout d’abord, le prix de revient du poisson ainsi produit est malgré tout assez élevé par rapport aux poissons pêchés dans le milieu naturel</w:t>
      </w:r>
      <w:r w:rsidR="00C1349E">
        <w:rPr>
          <w:rFonts w:ascii="Arial" w:hAnsi="Arial" w:cs="Arial"/>
          <w:sz w:val="20"/>
          <w:szCs w:val="20"/>
        </w:rPr>
        <w:t xml:space="preserve"> car</w:t>
      </w:r>
      <w:r w:rsidRPr="005B0083">
        <w:rPr>
          <w:rFonts w:ascii="Arial" w:hAnsi="Arial" w:cs="Arial"/>
          <w:sz w:val="20"/>
          <w:szCs w:val="20"/>
        </w:rPr>
        <w:t xml:space="preserve"> dans ce prix, les aliments</w:t>
      </w:r>
      <w:r w:rsidR="00C1349E">
        <w:rPr>
          <w:rFonts w:ascii="Arial" w:hAnsi="Arial" w:cs="Arial"/>
          <w:sz w:val="20"/>
          <w:szCs w:val="20"/>
        </w:rPr>
        <w:t xml:space="preserve"> y</w:t>
      </w:r>
      <w:r w:rsidRPr="005B0083">
        <w:rPr>
          <w:rFonts w:ascii="Arial" w:hAnsi="Arial" w:cs="Arial"/>
          <w:sz w:val="20"/>
          <w:szCs w:val="20"/>
        </w:rPr>
        <w:t xml:space="preserve"> interviennent pour beaucoup. </w:t>
      </w:r>
      <w:r w:rsidR="00C1349E">
        <w:rPr>
          <w:rFonts w:ascii="Arial" w:hAnsi="Arial" w:cs="Arial"/>
          <w:sz w:val="20"/>
          <w:szCs w:val="20"/>
        </w:rPr>
        <w:t xml:space="preserve">Mieux, </w:t>
      </w:r>
      <w:r w:rsidRPr="005B0083">
        <w:rPr>
          <w:rFonts w:ascii="Arial" w:hAnsi="Arial" w:cs="Arial"/>
          <w:sz w:val="20"/>
          <w:szCs w:val="20"/>
        </w:rPr>
        <w:t>l</w:t>
      </w:r>
      <w:r w:rsidR="00C1349E">
        <w:rPr>
          <w:rFonts w:ascii="Arial" w:hAnsi="Arial" w:cs="Arial"/>
          <w:sz w:val="20"/>
          <w:szCs w:val="20"/>
        </w:rPr>
        <w:t>e</w:t>
      </w:r>
      <w:r w:rsidRPr="005B0083">
        <w:rPr>
          <w:rFonts w:ascii="Arial" w:hAnsi="Arial" w:cs="Arial"/>
          <w:sz w:val="20"/>
          <w:szCs w:val="20"/>
        </w:rPr>
        <w:t>s</w:t>
      </w:r>
      <w:r w:rsidR="00C1349E">
        <w:rPr>
          <w:rFonts w:ascii="Arial" w:hAnsi="Arial" w:cs="Arial"/>
          <w:sz w:val="20"/>
          <w:szCs w:val="20"/>
        </w:rPr>
        <w:t xml:space="preserve"> aliments</w:t>
      </w:r>
      <w:r w:rsidRPr="005B0083">
        <w:rPr>
          <w:rFonts w:ascii="Arial" w:hAnsi="Arial" w:cs="Arial"/>
          <w:sz w:val="20"/>
          <w:szCs w:val="20"/>
        </w:rPr>
        <w:t xml:space="preserve"> doivent être de bonne qualité</w:t>
      </w:r>
      <w:r>
        <w:rPr>
          <w:rFonts w:ascii="Arial" w:hAnsi="Arial" w:cs="Arial"/>
          <w:sz w:val="20"/>
          <w:szCs w:val="20"/>
        </w:rPr>
        <w:t>,</w:t>
      </w:r>
      <w:r w:rsidRPr="005B0083">
        <w:rPr>
          <w:rFonts w:ascii="Arial" w:hAnsi="Arial" w:cs="Arial"/>
          <w:sz w:val="20"/>
          <w:szCs w:val="20"/>
        </w:rPr>
        <w:t xml:space="preserve"> équilibrés</w:t>
      </w:r>
      <w:r w:rsidR="00C1349E">
        <w:rPr>
          <w:rFonts w:ascii="Arial" w:hAnsi="Arial" w:cs="Arial"/>
          <w:sz w:val="20"/>
          <w:szCs w:val="20"/>
        </w:rPr>
        <w:t xml:space="preserve"> et</w:t>
      </w:r>
      <w:r w:rsidRPr="005B0083">
        <w:rPr>
          <w:rFonts w:ascii="Arial" w:hAnsi="Arial" w:cs="Arial"/>
          <w:sz w:val="20"/>
          <w:szCs w:val="20"/>
        </w:rPr>
        <w:t xml:space="preserve"> savamment dosés</w:t>
      </w:r>
      <w:r w:rsidR="00C1349E">
        <w:rPr>
          <w:rFonts w:ascii="Arial" w:hAnsi="Arial" w:cs="Arial"/>
          <w:sz w:val="20"/>
          <w:szCs w:val="20"/>
        </w:rPr>
        <w:t xml:space="preserve"> en nutriments énergétiques, azotés, minéraux et vitaminés</w:t>
      </w:r>
      <w:r w:rsidRPr="005B0083">
        <w:rPr>
          <w:rFonts w:ascii="Arial" w:hAnsi="Arial" w:cs="Arial"/>
          <w:sz w:val="20"/>
          <w:szCs w:val="20"/>
        </w:rPr>
        <w:t xml:space="preserve">. </w:t>
      </w:r>
      <w:r w:rsidR="00C1349E">
        <w:rPr>
          <w:rFonts w:ascii="Arial" w:hAnsi="Arial" w:cs="Arial"/>
          <w:sz w:val="20"/>
          <w:szCs w:val="20"/>
        </w:rPr>
        <w:t>D’ailleurs,</w:t>
      </w:r>
      <w:r w:rsidR="00C1349E" w:rsidRPr="005B0083">
        <w:rPr>
          <w:rFonts w:ascii="Arial" w:hAnsi="Arial" w:cs="Arial"/>
          <w:sz w:val="20"/>
          <w:szCs w:val="20"/>
        </w:rPr>
        <w:t xml:space="preserve"> dans les étangs les poissons</w:t>
      </w:r>
      <w:r w:rsidR="00C1349E">
        <w:rPr>
          <w:rFonts w:ascii="Arial" w:hAnsi="Arial" w:cs="Arial"/>
          <w:sz w:val="20"/>
          <w:szCs w:val="20"/>
        </w:rPr>
        <w:t xml:space="preserve"> sont d</w:t>
      </w:r>
      <w:r w:rsidRPr="005B0083">
        <w:rPr>
          <w:rFonts w:ascii="Arial" w:hAnsi="Arial" w:cs="Arial"/>
          <w:sz w:val="20"/>
          <w:szCs w:val="20"/>
        </w:rPr>
        <w:t>e plus en plus, nourri</w:t>
      </w:r>
      <w:r w:rsidR="00C1349E">
        <w:rPr>
          <w:rFonts w:ascii="Arial" w:hAnsi="Arial" w:cs="Arial"/>
          <w:sz w:val="20"/>
          <w:szCs w:val="20"/>
        </w:rPr>
        <w:t>s</w:t>
      </w:r>
      <w:r w:rsidRPr="005B0083">
        <w:rPr>
          <w:rFonts w:ascii="Arial" w:hAnsi="Arial" w:cs="Arial"/>
          <w:sz w:val="20"/>
          <w:szCs w:val="20"/>
        </w:rPr>
        <w:t xml:space="preserve"> avec des sous-produits</w:t>
      </w:r>
      <w:r w:rsidR="00C1349E">
        <w:rPr>
          <w:rFonts w:ascii="Arial" w:hAnsi="Arial" w:cs="Arial"/>
          <w:sz w:val="20"/>
          <w:szCs w:val="20"/>
        </w:rPr>
        <w:t xml:space="preserve"> agricoles, agro-industriels et de transformation artisanale</w:t>
      </w:r>
      <w:r w:rsidRPr="005B0083">
        <w:rPr>
          <w:rFonts w:ascii="Arial" w:hAnsi="Arial" w:cs="Arial"/>
          <w:sz w:val="20"/>
          <w:szCs w:val="20"/>
        </w:rPr>
        <w:t xml:space="preserve"> disponibles localement. Cette méthode semble</w:t>
      </w:r>
      <w:r w:rsidR="00C1349E">
        <w:rPr>
          <w:rFonts w:ascii="Arial" w:hAnsi="Arial" w:cs="Arial"/>
          <w:sz w:val="20"/>
          <w:szCs w:val="20"/>
        </w:rPr>
        <w:t xml:space="preserve"> bien</w:t>
      </w:r>
      <w:r w:rsidRPr="005B0083">
        <w:rPr>
          <w:rFonts w:ascii="Arial" w:hAnsi="Arial" w:cs="Arial"/>
          <w:sz w:val="20"/>
          <w:szCs w:val="20"/>
        </w:rPr>
        <w:t xml:space="preserve"> applicable</w:t>
      </w:r>
      <w:r w:rsidR="00C1349E">
        <w:rPr>
          <w:rFonts w:ascii="Arial" w:hAnsi="Arial" w:cs="Arial"/>
          <w:sz w:val="20"/>
          <w:szCs w:val="20"/>
        </w:rPr>
        <w:t xml:space="preserve"> et praticable avec aisance</w:t>
      </w:r>
      <w:r w:rsidRPr="005B0083">
        <w:rPr>
          <w:rFonts w:ascii="Arial" w:hAnsi="Arial" w:cs="Arial"/>
          <w:sz w:val="20"/>
          <w:szCs w:val="20"/>
        </w:rPr>
        <w:t>.</w:t>
      </w:r>
      <w:r w:rsidR="00C1349E">
        <w:rPr>
          <w:rFonts w:ascii="Arial" w:hAnsi="Arial" w:cs="Arial"/>
          <w:sz w:val="20"/>
          <w:szCs w:val="20"/>
        </w:rPr>
        <w:t xml:space="preserve"> </w:t>
      </w:r>
      <w:r w:rsidRPr="005B0083">
        <w:rPr>
          <w:rFonts w:ascii="Arial" w:hAnsi="Arial" w:cs="Arial"/>
          <w:sz w:val="20"/>
          <w:szCs w:val="20"/>
        </w:rPr>
        <w:t xml:space="preserve">Malgré tout, un poisson enfermé dans une cage ou dans un enclos ne grossit pas </w:t>
      </w:r>
      <w:r w:rsidR="007778AE">
        <w:rPr>
          <w:rFonts w:ascii="Arial" w:hAnsi="Arial" w:cs="Arial"/>
          <w:sz w:val="20"/>
          <w:szCs w:val="20"/>
        </w:rPr>
        <w:t xml:space="preserve">normalement </w:t>
      </w:r>
      <w:r w:rsidRPr="005B0083">
        <w:rPr>
          <w:rFonts w:ascii="Arial" w:hAnsi="Arial" w:cs="Arial"/>
          <w:sz w:val="20"/>
          <w:szCs w:val="20"/>
        </w:rPr>
        <w:t>qu’en liberté ou en étang</w:t>
      </w:r>
      <w:r w:rsidR="00C1349E">
        <w:rPr>
          <w:rFonts w:ascii="Arial" w:hAnsi="Arial" w:cs="Arial"/>
          <w:sz w:val="20"/>
          <w:szCs w:val="20"/>
        </w:rPr>
        <w:t xml:space="preserve"> et </w:t>
      </w:r>
      <w:r w:rsidRPr="005B0083">
        <w:rPr>
          <w:rFonts w:ascii="Arial" w:hAnsi="Arial" w:cs="Arial"/>
          <w:sz w:val="20"/>
          <w:szCs w:val="20"/>
        </w:rPr>
        <w:t xml:space="preserve">les risques de maladies laissent encore le pisciculteur bien souvent démuni. Dans les enclos du Bénin, les densités de mise en charge ont été volontairement diminuées </w:t>
      </w:r>
      <w:r w:rsidR="00C1349E">
        <w:rPr>
          <w:rFonts w:ascii="Arial" w:hAnsi="Arial" w:cs="Arial"/>
          <w:sz w:val="20"/>
          <w:szCs w:val="20"/>
        </w:rPr>
        <w:t xml:space="preserve">à </w:t>
      </w:r>
      <w:r w:rsidRPr="005B0083">
        <w:rPr>
          <w:rFonts w:ascii="Arial" w:hAnsi="Arial" w:cs="Arial"/>
          <w:sz w:val="20"/>
          <w:szCs w:val="20"/>
        </w:rPr>
        <w:t>environ 10 à 15 poissons au m</w:t>
      </w:r>
      <w:r w:rsidR="0053161C" w:rsidRPr="00EC25A9">
        <w:rPr>
          <w:rFonts w:ascii="Arial" w:hAnsi="Arial" w:cs="Arial"/>
          <w:sz w:val="20"/>
          <w:szCs w:val="20"/>
          <w:vertAlign w:val="superscript"/>
        </w:rPr>
        <w:t>3</w:t>
      </w:r>
      <w:r w:rsidRPr="005B0083">
        <w:rPr>
          <w:rFonts w:ascii="Arial" w:hAnsi="Arial" w:cs="Arial"/>
          <w:sz w:val="20"/>
          <w:szCs w:val="20"/>
        </w:rPr>
        <w:t xml:space="preserve"> afin de limiter les risques d’apparition des maladies contagieuses</w:t>
      </w:r>
      <w:r w:rsidR="000B26E6">
        <w:rPr>
          <w:rFonts w:ascii="Arial" w:hAnsi="Arial" w:cs="Arial"/>
          <w:sz w:val="20"/>
          <w:szCs w:val="20"/>
        </w:rPr>
        <w:t xml:space="preserve"> </w:t>
      </w:r>
      <w:r w:rsidR="000B26E6" w:rsidRPr="00C22E8C">
        <w:rPr>
          <w:rFonts w:ascii="Arial" w:hAnsi="Arial" w:cs="Arial"/>
          <w:sz w:val="20"/>
          <w:szCs w:val="20"/>
        </w:rPr>
        <w:t>(</w:t>
      </w:r>
      <w:proofErr w:type="spellStart"/>
      <w:r w:rsidR="00853E1E" w:rsidRPr="00C22E8C">
        <w:rPr>
          <w:rFonts w:ascii="Arial" w:hAnsi="Arial" w:cs="Arial"/>
          <w:sz w:val="20"/>
          <w:szCs w:val="20"/>
        </w:rPr>
        <w:t>Chitou</w:t>
      </w:r>
      <w:proofErr w:type="spellEnd"/>
      <w:r w:rsidR="00853E1E" w:rsidRPr="00C22E8C">
        <w:rPr>
          <w:rFonts w:ascii="Arial" w:hAnsi="Arial" w:cs="Arial"/>
          <w:sz w:val="20"/>
          <w:szCs w:val="20"/>
        </w:rPr>
        <w:t>, 2001</w:t>
      </w:r>
      <w:r w:rsidR="000B26E6" w:rsidRPr="00C22E8C">
        <w:rPr>
          <w:rFonts w:ascii="Arial" w:hAnsi="Arial" w:cs="Arial"/>
          <w:sz w:val="20"/>
          <w:szCs w:val="20"/>
        </w:rPr>
        <w:t>)</w:t>
      </w:r>
      <w:r w:rsidRPr="005B0083">
        <w:rPr>
          <w:rFonts w:ascii="Arial" w:hAnsi="Arial" w:cs="Arial"/>
          <w:sz w:val="20"/>
          <w:szCs w:val="20"/>
        </w:rPr>
        <w:t>.</w:t>
      </w:r>
    </w:p>
    <w:p w:rsidR="004938A2" w:rsidRPr="005B0083" w:rsidRDefault="004938A2" w:rsidP="005B0083">
      <w:pPr>
        <w:spacing w:before="120"/>
        <w:jc w:val="both"/>
        <w:rPr>
          <w:rFonts w:ascii="Arial" w:hAnsi="Arial" w:cs="Arial"/>
          <w:sz w:val="20"/>
          <w:szCs w:val="20"/>
        </w:rPr>
      </w:pPr>
      <w:r w:rsidRPr="005B0083">
        <w:rPr>
          <w:rFonts w:ascii="Arial" w:hAnsi="Arial" w:cs="Arial"/>
          <w:sz w:val="20"/>
          <w:szCs w:val="20"/>
        </w:rPr>
        <w:t xml:space="preserve">Au Bénin, où une trentaine d’enclos ont été implantés dans le lac </w:t>
      </w:r>
      <w:proofErr w:type="spellStart"/>
      <w:r w:rsidRPr="005B0083">
        <w:rPr>
          <w:rFonts w:ascii="Arial" w:hAnsi="Arial" w:cs="Arial"/>
          <w:sz w:val="20"/>
          <w:szCs w:val="20"/>
        </w:rPr>
        <w:t>Nokoué</w:t>
      </w:r>
      <w:proofErr w:type="spellEnd"/>
      <w:r w:rsidRPr="005B0083">
        <w:rPr>
          <w:rFonts w:ascii="Arial" w:hAnsi="Arial" w:cs="Arial"/>
          <w:sz w:val="20"/>
          <w:szCs w:val="20"/>
        </w:rPr>
        <w:t>, le problème est celui de la salinité de l’eau</w:t>
      </w:r>
      <w:r w:rsidR="00C1349E">
        <w:rPr>
          <w:rFonts w:ascii="Arial" w:hAnsi="Arial" w:cs="Arial"/>
          <w:sz w:val="20"/>
          <w:szCs w:val="20"/>
        </w:rPr>
        <w:t xml:space="preserve"> qui est passé de</w:t>
      </w:r>
      <w:r w:rsidRPr="005B0083">
        <w:rPr>
          <w:rFonts w:ascii="Arial" w:hAnsi="Arial" w:cs="Arial"/>
          <w:sz w:val="20"/>
          <w:szCs w:val="20"/>
        </w:rPr>
        <w:t xml:space="preserve"> 20</w:t>
      </w:r>
      <w:r>
        <w:rPr>
          <w:rFonts w:ascii="Arial" w:hAnsi="Arial" w:cs="Arial"/>
          <w:sz w:val="20"/>
          <w:szCs w:val="20"/>
        </w:rPr>
        <w:t xml:space="preserve"> </w:t>
      </w:r>
      <w:r w:rsidRPr="005B0083">
        <w:rPr>
          <w:rFonts w:ascii="Arial" w:hAnsi="Arial" w:cs="Arial"/>
          <w:sz w:val="20"/>
          <w:szCs w:val="20"/>
        </w:rPr>
        <w:t>g/l</w:t>
      </w:r>
      <w:r w:rsidR="00C1349E">
        <w:rPr>
          <w:rFonts w:ascii="Arial" w:hAnsi="Arial" w:cs="Arial"/>
          <w:sz w:val="20"/>
          <w:szCs w:val="20"/>
        </w:rPr>
        <w:t>itre</w:t>
      </w:r>
      <w:r w:rsidRPr="005B0083">
        <w:rPr>
          <w:rFonts w:ascii="Arial" w:hAnsi="Arial" w:cs="Arial"/>
          <w:sz w:val="20"/>
          <w:szCs w:val="20"/>
        </w:rPr>
        <w:t xml:space="preserve"> en 1984 à 30</w:t>
      </w:r>
      <w:r>
        <w:rPr>
          <w:rFonts w:ascii="Arial" w:hAnsi="Arial" w:cs="Arial"/>
          <w:sz w:val="20"/>
          <w:szCs w:val="20"/>
        </w:rPr>
        <w:t xml:space="preserve"> </w:t>
      </w:r>
      <w:r w:rsidRPr="005B0083">
        <w:rPr>
          <w:rFonts w:ascii="Arial" w:hAnsi="Arial" w:cs="Arial"/>
          <w:sz w:val="20"/>
          <w:szCs w:val="20"/>
        </w:rPr>
        <w:t>g/l</w:t>
      </w:r>
      <w:r w:rsidR="00C1349E">
        <w:rPr>
          <w:rFonts w:ascii="Arial" w:hAnsi="Arial" w:cs="Arial"/>
          <w:sz w:val="20"/>
          <w:szCs w:val="20"/>
        </w:rPr>
        <w:t>itre</w:t>
      </w:r>
      <w:r w:rsidRPr="005B0083">
        <w:rPr>
          <w:rFonts w:ascii="Arial" w:hAnsi="Arial" w:cs="Arial"/>
          <w:sz w:val="20"/>
          <w:szCs w:val="20"/>
        </w:rPr>
        <w:t xml:space="preserve"> en 1988</w:t>
      </w:r>
      <w:r w:rsidR="000B26E6">
        <w:rPr>
          <w:rFonts w:ascii="Arial" w:hAnsi="Arial" w:cs="Arial"/>
          <w:sz w:val="20"/>
          <w:szCs w:val="20"/>
        </w:rPr>
        <w:t xml:space="preserve"> </w:t>
      </w:r>
      <w:r w:rsidR="000B26E6" w:rsidRPr="00C22E8C">
        <w:rPr>
          <w:rFonts w:ascii="Arial" w:hAnsi="Arial" w:cs="Arial"/>
          <w:sz w:val="20"/>
          <w:szCs w:val="20"/>
        </w:rPr>
        <w:t>(</w:t>
      </w:r>
      <w:r w:rsidR="00E60101" w:rsidRPr="00C22E8C">
        <w:rPr>
          <w:rFonts w:ascii="Arial" w:hAnsi="Arial" w:cs="Arial"/>
          <w:sz w:val="20"/>
          <w:szCs w:val="20"/>
        </w:rPr>
        <w:t xml:space="preserve">Lazard </w:t>
      </w:r>
      <w:r w:rsidR="00E60101" w:rsidRPr="00EC25A9">
        <w:rPr>
          <w:rFonts w:ascii="Arial" w:hAnsi="Arial" w:cs="Arial"/>
          <w:i/>
          <w:sz w:val="20"/>
          <w:szCs w:val="20"/>
        </w:rPr>
        <w:t xml:space="preserve">et </w:t>
      </w:r>
      <w:proofErr w:type="gramStart"/>
      <w:r w:rsidR="00E60101" w:rsidRPr="00EC25A9">
        <w:rPr>
          <w:rFonts w:ascii="Arial" w:hAnsi="Arial" w:cs="Arial"/>
          <w:i/>
          <w:sz w:val="20"/>
          <w:szCs w:val="20"/>
        </w:rPr>
        <w:t>al</w:t>
      </w:r>
      <w:r w:rsidR="00EC25A9">
        <w:rPr>
          <w:rFonts w:ascii="Arial" w:hAnsi="Arial" w:cs="Arial"/>
          <w:sz w:val="20"/>
          <w:szCs w:val="20"/>
        </w:rPr>
        <w:t>.</w:t>
      </w:r>
      <w:r w:rsidR="00E60101" w:rsidRPr="00C22E8C">
        <w:rPr>
          <w:rFonts w:ascii="Arial" w:hAnsi="Arial" w:cs="Arial"/>
          <w:sz w:val="20"/>
          <w:szCs w:val="20"/>
        </w:rPr>
        <w:t>,</w:t>
      </w:r>
      <w:proofErr w:type="gramEnd"/>
      <w:r w:rsidR="00E60101" w:rsidRPr="00C22E8C">
        <w:rPr>
          <w:rFonts w:ascii="Arial" w:hAnsi="Arial" w:cs="Arial"/>
          <w:sz w:val="20"/>
          <w:szCs w:val="20"/>
        </w:rPr>
        <w:t xml:space="preserve"> 1988</w:t>
      </w:r>
      <w:r w:rsidR="000B26E6" w:rsidRPr="00C22E8C">
        <w:rPr>
          <w:rFonts w:ascii="Arial" w:hAnsi="Arial" w:cs="Arial"/>
          <w:sz w:val="20"/>
          <w:szCs w:val="20"/>
        </w:rPr>
        <w:t>)</w:t>
      </w:r>
      <w:r w:rsidRPr="005B0083">
        <w:rPr>
          <w:rFonts w:ascii="Arial" w:hAnsi="Arial" w:cs="Arial"/>
          <w:sz w:val="20"/>
          <w:szCs w:val="20"/>
        </w:rPr>
        <w:t xml:space="preserve">. </w:t>
      </w:r>
      <w:r w:rsidR="00D51223">
        <w:rPr>
          <w:rFonts w:ascii="Arial" w:hAnsi="Arial" w:cs="Arial"/>
          <w:sz w:val="20"/>
          <w:szCs w:val="20"/>
        </w:rPr>
        <w:t>Cette d</w:t>
      </w:r>
      <w:r w:rsidRPr="005B0083">
        <w:rPr>
          <w:rFonts w:ascii="Arial" w:hAnsi="Arial" w:cs="Arial"/>
          <w:sz w:val="20"/>
          <w:szCs w:val="20"/>
        </w:rPr>
        <w:t xml:space="preserve">ifférence quantitative </w:t>
      </w:r>
      <w:r w:rsidR="00D51223">
        <w:rPr>
          <w:rFonts w:ascii="Arial" w:hAnsi="Arial" w:cs="Arial"/>
          <w:sz w:val="20"/>
          <w:szCs w:val="20"/>
        </w:rPr>
        <w:t xml:space="preserve">est </w:t>
      </w:r>
      <w:r w:rsidRPr="005B0083">
        <w:rPr>
          <w:rFonts w:ascii="Arial" w:hAnsi="Arial" w:cs="Arial"/>
          <w:sz w:val="20"/>
          <w:szCs w:val="20"/>
        </w:rPr>
        <w:t>importante pour un poisson d’eau douce. Des recherches sont actuellement entreprises pour trouver de nouvelles espèces hybrides mieux adaptées à la salinité. Dans l’immédiat, les pêcheurs se tournent vers la lagune de Porto-Novo où la salinité est moindre et où les espèces de tilapias utilisés retrouvent leur milieu d’origine</w:t>
      </w:r>
      <w:r w:rsidR="000B26E6">
        <w:rPr>
          <w:rFonts w:ascii="Arial" w:hAnsi="Arial" w:cs="Arial"/>
          <w:sz w:val="20"/>
          <w:szCs w:val="20"/>
        </w:rPr>
        <w:t xml:space="preserve"> </w:t>
      </w:r>
      <w:r w:rsidR="000B26E6" w:rsidRPr="00C22E8C">
        <w:rPr>
          <w:rFonts w:ascii="Arial" w:hAnsi="Arial" w:cs="Arial"/>
          <w:sz w:val="20"/>
          <w:szCs w:val="20"/>
        </w:rPr>
        <w:t>(</w:t>
      </w:r>
      <w:r w:rsidR="00E60101" w:rsidRPr="00C22E8C">
        <w:rPr>
          <w:rFonts w:ascii="Arial" w:hAnsi="Arial" w:cs="Arial"/>
          <w:sz w:val="20"/>
          <w:szCs w:val="20"/>
        </w:rPr>
        <w:t xml:space="preserve">Lazard </w:t>
      </w:r>
      <w:r w:rsidR="00E60101" w:rsidRPr="00EC25A9">
        <w:rPr>
          <w:rFonts w:ascii="Arial" w:hAnsi="Arial" w:cs="Arial"/>
          <w:i/>
          <w:sz w:val="20"/>
          <w:szCs w:val="20"/>
        </w:rPr>
        <w:t xml:space="preserve">et </w:t>
      </w:r>
      <w:proofErr w:type="gramStart"/>
      <w:r w:rsidR="00E60101" w:rsidRPr="00EC25A9">
        <w:rPr>
          <w:rFonts w:ascii="Arial" w:hAnsi="Arial" w:cs="Arial"/>
          <w:i/>
          <w:sz w:val="20"/>
          <w:szCs w:val="20"/>
        </w:rPr>
        <w:t>al</w:t>
      </w:r>
      <w:r w:rsidR="00EC25A9">
        <w:rPr>
          <w:rFonts w:ascii="Arial" w:hAnsi="Arial" w:cs="Arial"/>
          <w:sz w:val="20"/>
          <w:szCs w:val="20"/>
        </w:rPr>
        <w:t>.</w:t>
      </w:r>
      <w:r w:rsidR="00E60101" w:rsidRPr="00C22E8C">
        <w:rPr>
          <w:rFonts w:ascii="Arial" w:hAnsi="Arial" w:cs="Arial"/>
          <w:sz w:val="20"/>
          <w:szCs w:val="20"/>
        </w:rPr>
        <w:t>,</w:t>
      </w:r>
      <w:proofErr w:type="gramEnd"/>
      <w:r w:rsidR="00E60101" w:rsidRPr="00C22E8C">
        <w:rPr>
          <w:rFonts w:ascii="Arial" w:hAnsi="Arial" w:cs="Arial"/>
          <w:sz w:val="20"/>
          <w:szCs w:val="20"/>
        </w:rPr>
        <w:t xml:space="preserve"> 1988</w:t>
      </w:r>
      <w:r w:rsidR="000B26E6" w:rsidRPr="00C22E8C">
        <w:rPr>
          <w:rFonts w:ascii="Arial" w:hAnsi="Arial" w:cs="Arial"/>
          <w:sz w:val="20"/>
          <w:szCs w:val="20"/>
        </w:rPr>
        <w:t>)</w:t>
      </w:r>
      <w:r w:rsidRPr="005B0083">
        <w:rPr>
          <w:rFonts w:ascii="Arial" w:hAnsi="Arial" w:cs="Arial"/>
          <w:sz w:val="20"/>
          <w:szCs w:val="20"/>
        </w:rPr>
        <w:t xml:space="preserve">. Des recherches en Côte-d’Ivoire ont montré que la salinité n’est pas le seul problème. Pour le moment, même si le tilapia </w:t>
      </w:r>
      <w:r w:rsidR="00605792">
        <w:rPr>
          <w:rFonts w:ascii="Arial" w:hAnsi="Arial" w:cs="Arial"/>
          <w:sz w:val="20"/>
          <w:szCs w:val="20"/>
        </w:rPr>
        <w:t>(</w:t>
      </w:r>
      <w:r w:rsidR="00605792" w:rsidRPr="00C51036">
        <w:rPr>
          <w:rFonts w:ascii="Arial" w:hAnsi="Arial" w:cs="Arial"/>
          <w:sz w:val="20"/>
          <w:szCs w:val="20"/>
        </w:rPr>
        <w:t xml:space="preserve">Lazard </w:t>
      </w:r>
      <w:r w:rsidR="000B26E6" w:rsidRPr="00EC25A9">
        <w:rPr>
          <w:rFonts w:ascii="Arial" w:hAnsi="Arial" w:cs="Arial"/>
          <w:i/>
          <w:sz w:val="20"/>
          <w:szCs w:val="20"/>
        </w:rPr>
        <w:t>et al</w:t>
      </w:r>
      <w:r w:rsidR="00605792" w:rsidRPr="00C51036">
        <w:rPr>
          <w:rFonts w:ascii="Arial" w:hAnsi="Arial" w:cs="Arial"/>
          <w:sz w:val="20"/>
          <w:szCs w:val="20"/>
        </w:rPr>
        <w:t xml:space="preserve">., 1988) </w:t>
      </w:r>
      <w:r>
        <w:rPr>
          <w:rFonts w:ascii="Arial" w:hAnsi="Arial" w:cs="Arial"/>
          <w:sz w:val="20"/>
          <w:szCs w:val="20"/>
        </w:rPr>
        <w:t>r</w:t>
      </w:r>
      <w:r w:rsidRPr="005B0083">
        <w:rPr>
          <w:rFonts w:ascii="Arial" w:hAnsi="Arial" w:cs="Arial"/>
          <w:sz w:val="20"/>
          <w:szCs w:val="20"/>
        </w:rPr>
        <w:t>encontre quelques difficultés d’adaptation en milieu lagunaire, celui-ci reste le poisson le plus communément « élevé » au gré des années qui passent et malgré la concurrence que p</w:t>
      </w:r>
      <w:r w:rsidR="000B26E6">
        <w:rPr>
          <w:rFonts w:ascii="Arial" w:hAnsi="Arial" w:cs="Arial"/>
          <w:sz w:val="20"/>
          <w:szCs w:val="20"/>
        </w:rPr>
        <w:t>e</w:t>
      </w:r>
      <w:r w:rsidRPr="005B0083">
        <w:rPr>
          <w:rFonts w:ascii="Arial" w:hAnsi="Arial" w:cs="Arial"/>
          <w:sz w:val="20"/>
          <w:szCs w:val="20"/>
        </w:rPr>
        <w:t>ut lui faire la domestication de nouvelles espèces, il garde le prix d’excellence.</w:t>
      </w:r>
    </w:p>
    <w:p w:rsidR="004938A2" w:rsidRDefault="000B26E6" w:rsidP="005B0083">
      <w:pPr>
        <w:spacing w:before="120"/>
        <w:jc w:val="both"/>
        <w:rPr>
          <w:rFonts w:ascii="Arial" w:hAnsi="Arial" w:cs="Arial"/>
          <w:sz w:val="20"/>
          <w:szCs w:val="20"/>
        </w:rPr>
      </w:pPr>
      <w:r>
        <w:rPr>
          <w:rFonts w:ascii="Arial" w:hAnsi="Arial" w:cs="Arial"/>
          <w:sz w:val="20"/>
          <w:szCs w:val="20"/>
        </w:rPr>
        <w:t>L</w:t>
      </w:r>
      <w:r w:rsidR="004938A2" w:rsidRPr="005B0083">
        <w:rPr>
          <w:rFonts w:ascii="Arial" w:hAnsi="Arial" w:cs="Arial"/>
          <w:sz w:val="20"/>
          <w:szCs w:val="20"/>
        </w:rPr>
        <w:t xml:space="preserve">es études menées par le Projet </w:t>
      </w:r>
      <w:r w:rsidR="004938A2">
        <w:rPr>
          <w:rFonts w:ascii="Arial" w:hAnsi="Arial" w:cs="Arial"/>
          <w:sz w:val="20"/>
          <w:szCs w:val="20"/>
        </w:rPr>
        <w:t>«</w:t>
      </w:r>
      <w:r w:rsidR="004938A2" w:rsidRPr="005B0083">
        <w:rPr>
          <w:rFonts w:ascii="Arial" w:hAnsi="Arial" w:cs="Arial"/>
          <w:sz w:val="20"/>
          <w:szCs w:val="20"/>
        </w:rPr>
        <w:t>Etude et Aménagement des plan</w:t>
      </w:r>
      <w:r w:rsidR="004938A2">
        <w:rPr>
          <w:rFonts w:ascii="Arial" w:hAnsi="Arial" w:cs="Arial"/>
          <w:sz w:val="20"/>
          <w:szCs w:val="20"/>
        </w:rPr>
        <w:t>s</w:t>
      </w:r>
      <w:r w:rsidR="004938A2" w:rsidRPr="005B0083">
        <w:rPr>
          <w:rFonts w:ascii="Arial" w:hAnsi="Arial" w:cs="Arial"/>
          <w:sz w:val="20"/>
          <w:szCs w:val="20"/>
        </w:rPr>
        <w:t xml:space="preserve"> d’eau du Sud Bénin</w:t>
      </w:r>
      <w:r w:rsidR="004938A2">
        <w:rPr>
          <w:rFonts w:ascii="Arial" w:hAnsi="Arial" w:cs="Arial"/>
          <w:sz w:val="20"/>
          <w:szCs w:val="20"/>
        </w:rPr>
        <w:t>»</w:t>
      </w:r>
      <w:r>
        <w:rPr>
          <w:rFonts w:ascii="Arial" w:hAnsi="Arial" w:cs="Arial"/>
          <w:sz w:val="20"/>
          <w:szCs w:val="20"/>
        </w:rPr>
        <w:t xml:space="preserve"> </w:t>
      </w:r>
      <w:r w:rsidRPr="00C22E8C">
        <w:rPr>
          <w:rFonts w:ascii="Arial" w:hAnsi="Arial" w:cs="Arial"/>
          <w:sz w:val="20"/>
          <w:szCs w:val="20"/>
        </w:rPr>
        <w:t>(</w:t>
      </w:r>
      <w:r w:rsidR="00E60101" w:rsidRPr="00C22E8C">
        <w:rPr>
          <w:rFonts w:ascii="Arial" w:hAnsi="Arial" w:cs="Arial"/>
          <w:sz w:val="20"/>
          <w:szCs w:val="20"/>
        </w:rPr>
        <w:t xml:space="preserve">Lazard </w:t>
      </w:r>
      <w:r w:rsidR="00E60101" w:rsidRPr="00EC25A9">
        <w:rPr>
          <w:rFonts w:ascii="Arial" w:hAnsi="Arial" w:cs="Arial"/>
          <w:i/>
          <w:sz w:val="20"/>
          <w:szCs w:val="20"/>
        </w:rPr>
        <w:t xml:space="preserve">et </w:t>
      </w:r>
      <w:proofErr w:type="gramStart"/>
      <w:r w:rsidR="00E60101" w:rsidRPr="00EC25A9">
        <w:rPr>
          <w:rFonts w:ascii="Arial" w:hAnsi="Arial" w:cs="Arial"/>
          <w:i/>
          <w:sz w:val="20"/>
          <w:szCs w:val="20"/>
        </w:rPr>
        <w:t>al</w:t>
      </w:r>
      <w:r w:rsidR="00EC25A9">
        <w:rPr>
          <w:rFonts w:ascii="Arial" w:hAnsi="Arial" w:cs="Arial"/>
          <w:sz w:val="20"/>
          <w:szCs w:val="20"/>
        </w:rPr>
        <w:t>.</w:t>
      </w:r>
      <w:r w:rsidR="00E60101" w:rsidRPr="00C22E8C">
        <w:rPr>
          <w:rFonts w:ascii="Arial" w:hAnsi="Arial" w:cs="Arial"/>
          <w:sz w:val="20"/>
          <w:szCs w:val="20"/>
        </w:rPr>
        <w:t>,</w:t>
      </w:r>
      <w:proofErr w:type="gramEnd"/>
      <w:r w:rsidR="00E60101" w:rsidRPr="00C22E8C">
        <w:rPr>
          <w:rFonts w:ascii="Arial" w:hAnsi="Arial" w:cs="Arial"/>
          <w:sz w:val="20"/>
          <w:szCs w:val="20"/>
        </w:rPr>
        <w:t xml:space="preserve"> 1988</w:t>
      </w:r>
      <w:r w:rsidRPr="00C22E8C">
        <w:rPr>
          <w:rFonts w:ascii="Arial" w:hAnsi="Arial" w:cs="Arial"/>
          <w:sz w:val="20"/>
          <w:szCs w:val="20"/>
        </w:rPr>
        <w:t>)</w:t>
      </w:r>
      <w:r w:rsidR="004938A2" w:rsidRPr="005B0083">
        <w:rPr>
          <w:rFonts w:ascii="Arial" w:hAnsi="Arial" w:cs="Arial"/>
          <w:sz w:val="20"/>
          <w:szCs w:val="20"/>
        </w:rPr>
        <w:t>,</w:t>
      </w:r>
      <w:r w:rsidR="00EC25A9">
        <w:rPr>
          <w:rFonts w:ascii="Arial" w:hAnsi="Arial" w:cs="Arial"/>
          <w:sz w:val="20"/>
          <w:szCs w:val="20"/>
        </w:rPr>
        <w:t xml:space="preserve"> </w:t>
      </w:r>
      <w:r>
        <w:rPr>
          <w:rFonts w:ascii="Arial" w:hAnsi="Arial" w:cs="Arial"/>
          <w:sz w:val="20"/>
          <w:szCs w:val="20"/>
        </w:rPr>
        <w:t>ont montré</w:t>
      </w:r>
      <w:r w:rsidR="004938A2" w:rsidRPr="005B0083">
        <w:rPr>
          <w:rFonts w:ascii="Arial" w:hAnsi="Arial" w:cs="Arial"/>
          <w:sz w:val="20"/>
          <w:szCs w:val="20"/>
        </w:rPr>
        <w:t xml:space="preserve"> que plus de 90</w:t>
      </w:r>
      <w:r w:rsidR="009F1791">
        <w:rPr>
          <w:rFonts w:ascii="Arial" w:hAnsi="Arial" w:cs="Arial"/>
          <w:sz w:val="20"/>
          <w:szCs w:val="20"/>
        </w:rPr>
        <w:t>%</w:t>
      </w:r>
      <w:r w:rsidR="004938A2" w:rsidRPr="005B0083">
        <w:rPr>
          <w:rFonts w:ascii="Arial" w:hAnsi="Arial" w:cs="Arial"/>
          <w:sz w:val="20"/>
          <w:szCs w:val="20"/>
        </w:rPr>
        <w:t xml:space="preserve"> des prises sont des poissons immatures qui n’ont pas eu l’occasion de se reproduire </w:t>
      </w:r>
      <w:r>
        <w:rPr>
          <w:rFonts w:ascii="Arial" w:hAnsi="Arial" w:cs="Arial"/>
          <w:sz w:val="20"/>
          <w:szCs w:val="20"/>
        </w:rPr>
        <w:t>(</w:t>
      </w:r>
      <w:r w:rsidR="004938A2" w:rsidRPr="005B0083">
        <w:rPr>
          <w:rFonts w:ascii="Arial" w:hAnsi="Arial" w:cs="Arial"/>
          <w:sz w:val="20"/>
          <w:szCs w:val="20"/>
        </w:rPr>
        <w:t>tableau 1</w:t>
      </w:r>
      <w:r>
        <w:rPr>
          <w:rFonts w:ascii="Arial" w:hAnsi="Arial" w:cs="Arial"/>
          <w:sz w:val="20"/>
          <w:szCs w:val="20"/>
        </w:rPr>
        <w:t>)</w:t>
      </w:r>
      <w:r w:rsidR="004938A2" w:rsidRPr="005B0083">
        <w:rPr>
          <w:rFonts w:ascii="Arial" w:hAnsi="Arial" w:cs="Arial"/>
          <w:sz w:val="20"/>
          <w:szCs w:val="20"/>
        </w:rPr>
        <w:t>.</w:t>
      </w:r>
      <w:r>
        <w:rPr>
          <w:rFonts w:ascii="Arial" w:hAnsi="Arial" w:cs="Arial"/>
          <w:sz w:val="20"/>
          <w:szCs w:val="20"/>
        </w:rPr>
        <w:t xml:space="preserve"> </w:t>
      </w:r>
      <w:r w:rsidR="004938A2" w:rsidRPr="005B0083">
        <w:rPr>
          <w:rFonts w:ascii="Arial" w:hAnsi="Arial" w:cs="Arial"/>
          <w:sz w:val="20"/>
          <w:szCs w:val="20"/>
        </w:rPr>
        <w:t>Les tableaux 2 et 3 montrent l</w:t>
      </w:r>
      <w:r>
        <w:rPr>
          <w:rFonts w:ascii="Arial" w:hAnsi="Arial" w:cs="Arial"/>
          <w:sz w:val="20"/>
          <w:szCs w:val="20"/>
        </w:rPr>
        <w:t>e volume de</w:t>
      </w:r>
      <w:r w:rsidR="004938A2" w:rsidRPr="005B0083">
        <w:rPr>
          <w:rFonts w:ascii="Arial" w:hAnsi="Arial" w:cs="Arial"/>
          <w:sz w:val="20"/>
          <w:szCs w:val="20"/>
        </w:rPr>
        <w:t xml:space="preserve"> production et les espèces capturées des principaux plans d’eau des deux complexes. D’où la nécessité de développer la pisciculture pour suppléer au déficit causé par la surexploitation de ces plans d’eaux.</w:t>
      </w:r>
    </w:p>
    <w:p w:rsidR="004938A2" w:rsidRDefault="004938A2" w:rsidP="000B26E6">
      <w:pPr>
        <w:spacing w:before="120" w:after="120"/>
        <w:ind w:left="1049" w:hanging="1049"/>
        <w:jc w:val="both"/>
        <w:rPr>
          <w:rFonts w:ascii="Arial Narrow" w:hAnsi="Arial Narrow" w:cs="Arial"/>
          <w:b/>
          <w:sz w:val="22"/>
          <w:szCs w:val="22"/>
        </w:rPr>
      </w:pPr>
      <w:r w:rsidRPr="006624D8">
        <w:rPr>
          <w:rFonts w:ascii="Arial Narrow" w:hAnsi="Arial Narrow" w:cs="Arial"/>
          <w:b/>
          <w:sz w:val="22"/>
          <w:szCs w:val="22"/>
        </w:rPr>
        <w:t>Tableau 1</w:t>
      </w:r>
      <w:r>
        <w:rPr>
          <w:rFonts w:ascii="Arial Narrow" w:hAnsi="Arial Narrow" w:cs="Arial"/>
          <w:b/>
          <w:sz w:val="22"/>
          <w:szCs w:val="22"/>
        </w:rPr>
        <w:t>.</w:t>
      </w:r>
      <w:r>
        <w:rPr>
          <w:rFonts w:ascii="Arial Narrow" w:hAnsi="Arial Narrow" w:cs="Arial"/>
          <w:b/>
          <w:sz w:val="22"/>
          <w:szCs w:val="22"/>
        </w:rPr>
        <w:tab/>
      </w:r>
      <w:r w:rsidRPr="006624D8">
        <w:rPr>
          <w:rFonts w:ascii="Arial Narrow" w:hAnsi="Arial Narrow" w:cs="Arial"/>
          <w:b/>
          <w:sz w:val="22"/>
          <w:szCs w:val="22"/>
        </w:rPr>
        <w:t>La taille des prises</w:t>
      </w:r>
      <w:r w:rsidR="00492293">
        <w:rPr>
          <w:rFonts w:ascii="Arial Narrow" w:hAnsi="Arial Narrow" w:cs="Arial"/>
          <w:b/>
          <w:sz w:val="22"/>
          <w:szCs w:val="22"/>
        </w:rPr>
        <w:t xml:space="preserve"> (larves, alevins et poissons)</w:t>
      </w:r>
      <w:r w:rsidRPr="006624D8">
        <w:rPr>
          <w:rFonts w:ascii="Arial Narrow" w:hAnsi="Arial Narrow" w:cs="Arial"/>
          <w:b/>
          <w:sz w:val="22"/>
          <w:szCs w:val="22"/>
        </w:rPr>
        <w:t xml:space="preserve"> observées sur divers plans d’eau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911"/>
      </w:tblGrid>
      <w:tr w:rsidR="00AF1351" w:rsidRPr="00EC25A9" w:rsidTr="00110B57">
        <w:tc>
          <w:tcPr>
            <w:tcW w:w="2376" w:type="dxa"/>
            <w:tcBorders>
              <w:top w:val="single" w:sz="4" w:space="0" w:color="auto"/>
              <w:left w:val="single" w:sz="4" w:space="0" w:color="auto"/>
              <w:bottom w:val="single" w:sz="4" w:space="0" w:color="auto"/>
              <w:right w:val="single" w:sz="4" w:space="0" w:color="auto"/>
            </w:tcBorders>
          </w:tcPr>
          <w:p w:rsidR="00AF1351" w:rsidRPr="00EC25A9" w:rsidRDefault="00AF1351" w:rsidP="00110B57">
            <w:pPr>
              <w:jc w:val="center"/>
              <w:rPr>
                <w:rFonts w:ascii="Arial Narrow" w:hAnsi="Arial Narrow" w:cs="Arial"/>
                <w:b/>
                <w:sz w:val="22"/>
                <w:szCs w:val="22"/>
              </w:rPr>
            </w:pPr>
            <w:r w:rsidRPr="00EC25A9">
              <w:rPr>
                <w:rFonts w:ascii="Arial Narrow" w:hAnsi="Arial Narrow" w:cs="Arial"/>
                <w:b/>
                <w:sz w:val="22"/>
                <w:szCs w:val="22"/>
              </w:rPr>
              <w:t>Plan d’eau</w:t>
            </w:r>
          </w:p>
        </w:tc>
        <w:tc>
          <w:tcPr>
            <w:tcW w:w="6911" w:type="dxa"/>
            <w:tcBorders>
              <w:top w:val="single" w:sz="4" w:space="0" w:color="auto"/>
              <w:left w:val="single" w:sz="4" w:space="0" w:color="auto"/>
              <w:bottom w:val="single" w:sz="4" w:space="0" w:color="auto"/>
              <w:right w:val="single" w:sz="4" w:space="0" w:color="auto"/>
            </w:tcBorders>
          </w:tcPr>
          <w:p w:rsidR="00AF1351" w:rsidRPr="00EC25A9" w:rsidRDefault="00AF1351" w:rsidP="00EC25A9">
            <w:pPr>
              <w:jc w:val="center"/>
              <w:rPr>
                <w:rFonts w:ascii="Arial Narrow" w:hAnsi="Arial Narrow" w:cs="Arial"/>
                <w:b/>
                <w:sz w:val="22"/>
                <w:szCs w:val="22"/>
              </w:rPr>
            </w:pPr>
            <w:r w:rsidRPr="00EC25A9">
              <w:rPr>
                <w:rFonts w:ascii="Arial Narrow" w:hAnsi="Arial Narrow" w:cs="Arial"/>
                <w:b/>
                <w:sz w:val="22"/>
                <w:szCs w:val="22"/>
              </w:rPr>
              <w:t>Taille</w:t>
            </w:r>
            <w:r w:rsidR="00EC25A9">
              <w:rPr>
                <w:rFonts w:ascii="Arial Narrow" w:hAnsi="Arial Narrow" w:cs="Arial"/>
                <w:b/>
                <w:sz w:val="22"/>
                <w:szCs w:val="22"/>
              </w:rPr>
              <w:t xml:space="preserve"> des</w:t>
            </w:r>
            <w:r w:rsidRPr="00EC25A9">
              <w:rPr>
                <w:rFonts w:ascii="Arial Narrow" w:hAnsi="Arial Narrow" w:cs="Arial"/>
                <w:b/>
                <w:sz w:val="22"/>
                <w:szCs w:val="22"/>
              </w:rPr>
              <w:t xml:space="preserve"> </w:t>
            </w:r>
            <w:r w:rsidR="00EC25A9">
              <w:rPr>
                <w:rFonts w:ascii="Arial Narrow" w:hAnsi="Arial Narrow" w:cs="Arial"/>
                <w:b/>
                <w:sz w:val="22"/>
                <w:szCs w:val="22"/>
              </w:rPr>
              <w:t>larves, alevins et poissons</w:t>
            </w:r>
          </w:p>
        </w:tc>
      </w:tr>
      <w:tr w:rsidR="00AF1351" w:rsidRPr="00EC25A9" w:rsidTr="00110B57">
        <w:tc>
          <w:tcPr>
            <w:tcW w:w="2376" w:type="dxa"/>
            <w:tcBorders>
              <w:top w:val="single" w:sz="4" w:space="0" w:color="auto"/>
              <w:left w:val="single" w:sz="4" w:space="0" w:color="auto"/>
              <w:bottom w:val="single" w:sz="4" w:space="0" w:color="auto"/>
              <w:right w:val="single" w:sz="4" w:space="0" w:color="auto"/>
            </w:tcBorders>
          </w:tcPr>
          <w:p w:rsidR="00AF135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 xml:space="preserve">Lac </w:t>
            </w:r>
            <w:proofErr w:type="spellStart"/>
            <w:r w:rsidRPr="00EC25A9">
              <w:rPr>
                <w:rFonts w:ascii="Arial Narrow" w:hAnsi="Arial Narrow" w:cs="Arial"/>
                <w:sz w:val="22"/>
                <w:szCs w:val="22"/>
              </w:rPr>
              <w:t>Toho</w:t>
            </w:r>
            <w:proofErr w:type="spellEnd"/>
          </w:p>
          <w:p w:rsidR="00AF135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Lac Ahémé</w:t>
            </w:r>
          </w:p>
          <w:p w:rsidR="007D611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Chenal Aho</w:t>
            </w:r>
          </w:p>
          <w:p w:rsidR="007D611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 xml:space="preserve">Lagune côtière (Grand-Popo) et la </w:t>
            </w:r>
            <w:proofErr w:type="spellStart"/>
            <w:r w:rsidRPr="00EC25A9">
              <w:rPr>
                <w:rFonts w:ascii="Arial Narrow" w:hAnsi="Arial Narrow" w:cs="Arial"/>
                <w:sz w:val="22"/>
                <w:szCs w:val="22"/>
              </w:rPr>
              <w:t>Sazoué</w:t>
            </w:r>
            <w:proofErr w:type="spellEnd"/>
          </w:p>
          <w:p w:rsidR="007D611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Lagune Côtière (Ouidah)</w:t>
            </w:r>
          </w:p>
          <w:p w:rsidR="007D611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Lagune de Porto-Novo</w:t>
            </w:r>
          </w:p>
          <w:p w:rsidR="007D611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Vallée de l’</w:t>
            </w:r>
            <w:proofErr w:type="spellStart"/>
            <w:r w:rsidRPr="00EC25A9">
              <w:rPr>
                <w:rFonts w:ascii="Arial Narrow" w:hAnsi="Arial Narrow" w:cs="Arial"/>
                <w:sz w:val="22"/>
                <w:szCs w:val="22"/>
              </w:rPr>
              <w:t>Ouémé</w:t>
            </w:r>
            <w:proofErr w:type="spellEnd"/>
          </w:p>
          <w:p w:rsidR="00EC25A9" w:rsidRDefault="00EC25A9" w:rsidP="00110B57">
            <w:pPr>
              <w:spacing w:before="40"/>
              <w:rPr>
                <w:rFonts w:ascii="Arial Narrow" w:hAnsi="Arial Narrow" w:cs="Arial"/>
                <w:sz w:val="22"/>
                <w:szCs w:val="22"/>
              </w:rPr>
            </w:pPr>
          </w:p>
          <w:p w:rsidR="007D611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 xml:space="preserve">Lac </w:t>
            </w:r>
            <w:proofErr w:type="spellStart"/>
            <w:r w:rsidRPr="00EC25A9">
              <w:rPr>
                <w:rFonts w:ascii="Arial Narrow" w:hAnsi="Arial Narrow" w:cs="Arial"/>
                <w:sz w:val="22"/>
                <w:szCs w:val="22"/>
              </w:rPr>
              <w:t>Nokoué</w:t>
            </w:r>
            <w:proofErr w:type="spellEnd"/>
          </w:p>
          <w:p w:rsidR="007D611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 xml:space="preserve">Lagune </w:t>
            </w:r>
            <w:proofErr w:type="spellStart"/>
            <w:r w:rsidRPr="00EC25A9">
              <w:rPr>
                <w:rFonts w:ascii="Arial Narrow" w:hAnsi="Arial Narrow" w:cs="Arial"/>
                <w:sz w:val="22"/>
                <w:szCs w:val="22"/>
              </w:rPr>
              <w:t>Toho</w:t>
            </w:r>
            <w:proofErr w:type="spellEnd"/>
          </w:p>
          <w:p w:rsidR="007D6111" w:rsidRPr="00EC25A9" w:rsidRDefault="00AF1351" w:rsidP="00110B57">
            <w:pPr>
              <w:spacing w:before="40"/>
              <w:rPr>
                <w:rFonts w:ascii="Arial Narrow" w:hAnsi="Arial Narrow" w:cs="Arial"/>
                <w:sz w:val="22"/>
                <w:szCs w:val="22"/>
              </w:rPr>
            </w:pPr>
            <w:r w:rsidRPr="00EC25A9">
              <w:rPr>
                <w:rFonts w:ascii="Arial Narrow" w:hAnsi="Arial Narrow" w:cs="Arial"/>
                <w:sz w:val="22"/>
                <w:szCs w:val="22"/>
              </w:rPr>
              <w:t>Chenal de Cotonou</w:t>
            </w:r>
          </w:p>
        </w:tc>
        <w:tc>
          <w:tcPr>
            <w:tcW w:w="6911" w:type="dxa"/>
            <w:tcBorders>
              <w:top w:val="single" w:sz="4" w:space="0" w:color="auto"/>
              <w:left w:val="single" w:sz="4" w:space="0" w:color="auto"/>
              <w:bottom w:val="single" w:sz="4" w:space="0" w:color="auto"/>
              <w:right w:val="single" w:sz="4" w:space="0" w:color="auto"/>
            </w:tcBorders>
          </w:tcPr>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Alevins de moins de 5</w:t>
            </w:r>
            <w:r w:rsidR="00EC25A9">
              <w:rPr>
                <w:rFonts w:ascii="Arial Narrow" w:hAnsi="Arial Narrow" w:cs="Arial"/>
                <w:sz w:val="22"/>
                <w:szCs w:val="22"/>
              </w:rPr>
              <w:t xml:space="preserve"> </w:t>
            </w:r>
            <w:r w:rsidRPr="00EC25A9">
              <w:rPr>
                <w:rFonts w:ascii="Arial Narrow" w:hAnsi="Arial Narrow" w:cs="Arial"/>
                <w:sz w:val="22"/>
                <w:szCs w:val="22"/>
              </w:rPr>
              <w:t>g surtout, aux individus de 100</w:t>
            </w:r>
            <w:r w:rsidR="008C4B76" w:rsidRPr="00EC25A9">
              <w:rPr>
                <w:rFonts w:ascii="Arial Narrow" w:hAnsi="Arial Narrow" w:cs="Arial"/>
                <w:sz w:val="22"/>
                <w:szCs w:val="22"/>
              </w:rPr>
              <w:t xml:space="preserve"> </w:t>
            </w:r>
            <w:r w:rsidRPr="00EC25A9">
              <w:rPr>
                <w:rFonts w:ascii="Arial Narrow" w:hAnsi="Arial Narrow" w:cs="Arial"/>
                <w:sz w:val="22"/>
                <w:szCs w:val="22"/>
              </w:rPr>
              <w:t>g</w:t>
            </w: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Des larves aux individus de 100</w:t>
            </w:r>
            <w:r w:rsidR="008C4B76" w:rsidRPr="00EC25A9">
              <w:rPr>
                <w:rFonts w:ascii="Arial Narrow" w:hAnsi="Arial Narrow" w:cs="Arial"/>
                <w:sz w:val="22"/>
                <w:szCs w:val="22"/>
              </w:rPr>
              <w:t xml:space="preserve"> </w:t>
            </w:r>
            <w:r w:rsidRPr="00EC25A9">
              <w:rPr>
                <w:rFonts w:ascii="Arial Narrow" w:hAnsi="Arial Narrow" w:cs="Arial"/>
                <w:sz w:val="22"/>
                <w:szCs w:val="22"/>
              </w:rPr>
              <w:t>g</w:t>
            </w: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Des larves aux individus de 100</w:t>
            </w:r>
            <w:r w:rsidR="008C4B76" w:rsidRPr="00EC25A9">
              <w:rPr>
                <w:rFonts w:ascii="Arial Narrow" w:hAnsi="Arial Narrow" w:cs="Arial"/>
                <w:sz w:val="22"/>
                <w:szCs w:val="22"/>
              </w:rPr>
              <w:t xml:space="preserve"> </w:t>
            </w:r>
            <w:r w:rsidRPr="00EC25A9">
              <w:rPr>
                <w:rFonts w:ascii="Arial Narrow" w:hAnsi="Arial Narrow" w:cs="Arial"/>
                <w:sz w:val="22"/>
                <w:szCs w:val="22"/>
              </w:rPr>
              <w:t>g</w:t>
            </w: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Des alevins aux individus de 90 à 100</w:t>
            </w:r>
            <w:r w:rsidR="008C4B76" w:rsidRPr="00EC25A9">
              <w:rPr>
                <w:rFonts w:ascii="Arial Narrow" w:hAnsi="Arial Narrow" w:cs="Arial"/>
                <w:sz w:val="22"/>
                <w:szCs w:val="22"/>
              </w:rPr>
              <w:t xml:space="preserve"> </w:t>
            </w:r>
            <w:r w:rsidRPr="00EC25A9">
              <w:rPr>
                <w:rFonts w:ascii="Arial Narrow" w:hAnsi="Arial Narrow" w:cs="Arial"/>
                <w:sz w:val="22"/>
                <w:szCs w:val="22"/>
              </w:rPr>
              <w:t>g et menus fretins</w:t>
            </w:r>
          </w:p>
          <w:p w:rsidR="00110B57" w:rsidRPr="00EC25A9" w:rsidRDefault="00110B57" w:rsidP="00110B57">
            <w:pPr>
              <w:spacing w:before="40"/>
              <w:jc w:val="both"/>
              <w:rPr>
                <w:rFonts w:ascii="Arial Narrow" w:hAnsi="Arial Narrow" w:cs="Arial"/>
                <w:sz w:val="22"/>
                <w:szCs w:val="22"/>
              </w:rPr>
            </w:pP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Des alevins aux individus de 100</w:t>
            </w:r>
            <w:r w:rsidR="008C4B76" w:rsidRPr="00EC25A9">
              <w:rPr>
                <w:rFonts w:ascii="Arial Narrow" w:hAnsi="Arial Narrow" w:cs="Arial"/>
                <w:sz w:val="22"/>
                <w:szCs w:val="22"/>
              </w:rPr>
              <w:t xml:space="preserve"> </w:t>
            </w:r>
            <w:r w:rsidRPr="00EC25A9">
              <w:rPr>
                <w:rFonts w:ascii="Arial Narrow" w:hAnsi="Arial Narrow" w:cs="Arial"/>
                <w:sz w:val="22"/>
                <w:szCs w:val="22"/>
              </w:rPr>
              <w:t>g</w:t>
            </w: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Des alevins aux individus de 200</w:t>
            </w:r>
            <w:r w:rsidR="008C4B76" w:rsidRPr="00EC25A9">
              <w:rPr>
                <w:rFonts w:ascii="Arial Narrow" w:hAnsi="Arial Narrow" w:cs="Arial"/>
                <w:sz w:val="22"/>
                <w:szCs w:val="22"/>
              </w:rPr>
              <w:t xml:space="preserve"> </w:t>
            </w:r>
            <w:r w:rsidRPr="00EC25A9">
              <w:rPr>
                <w:rFonts w:ascii="Arial Narrow" w:hAnsi="Arial Narrow" w:cs="Arial"/>
                <w:sz w:val="22"/>
                <w:szCs w:val="22"/>
              </w:rPr>
              <w:t>g et plus</w:t>
            </w: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 xml:space="preserve">A partir de larves surtout pour les </w:t>
            </w:r>
            <w:proofErr w:type="spellStart"/>
            <w:r w:rsidRPr="00EC25A9">
              <w:rPr>
                <w:rFonts w:ascii="Arial Narrow" w:hAnsi="Arial Narrow" w:cs="Arial"/>
                <w:sz w:val="22"/>
                <w:szCs w:val="22"/>
              </w:rPr>
              <w:t>Cichlidae</w:t>
            </w:r>
            <w:proofErr w:type="spellEnd"/>
            <w:r w:rsidRPr="00EC25A9">
              <w:rPr>
                <w:rFonts w:ascii="Arial Narrow" w:hAnsi="Arial Narrow" w:cs="Arial"/>
                <w:sz w:val="22"/>
                <w:szCs w:val="22"/>
              </w:rPr>
              <w:t xml:space="preserve"> et les </w:t>
            </w:r>
            <w:proofErr w:type="spellStart"/>
            <w:r w:rsidRPr="00EC25A9">
              <w:rPr>
                <w:rFonts w:ascii="Arial Narrow" w:hAnsi="Arial Narrow" w:cs="Arial"/>
                <w:sz w:val="22"/>
                <w:szCs w:val="22"/>
              </w:rPr>
              <w:t>Clupeidae</w:t>
            </w:r>
            <w:proofErr w:type="spellEnd"/>
            <w:r w:rsidRPr="00EC25A9">
              <w:rPr>
                <w:rFonts w:ascii="Arial Narrow" w:hAnsi="Arial Narrow" w:cs="Arial"/>
                <w:sz w:val="22"/>
                <w:szCs w:val="22"/>
              </w:rPr>
              <w:t>, jusqu’aux poissons de 100</w:t>
            </w:r>
            <w:r w:rsidR="008C4B76" w:rsidRPr="00EC25A9">
              <w:rPr>
                <w:rFonts w:ascii="Arial Narrow" w:hAnsi="Arial Narrow" w:cs="Arial"/>
                <w:sz w:val="22"/>
                <w:szCs w:val="22"/>
              </w:rPr>
              <w:t xml:space="preserve"> </w:t>
            </w:r>
            <w:r w:rsidRPr="00EC25A9">
              <w:rPr>
                <w:rFonts w:ascii="Arial Narrow" w:hAnsi="Arial Narrow" w:cs="Arial"/>
                <w:sz w:val="22"/>
                <w:szCs w:val="22"/>
              </w:rPr>
              <w:t>g</w:t>
            </w: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Des larves à des individus de plus de 250</w:t>
            </w:r>
            <w:r w:rsidR="00110B57" w:rsidRPr="00EC25A9">
              <w:rPr>
                <w:rFonts w:ascii="Arial Narrow" w:hAnsi="Arial Narrow" w:cs="Arial"/>
                <w:sz w:val="22"/>
                <w:szCs w:val="22"/>
              </w:rPr>
              <w:t xml:space="preserve"> </w:t>
            </w:r>
            <w:r w:rsidRPr="00EC25A9">
              <w:rPr>
                <w:rFonts w:ascii="Arial Narrow" w:hAnsi="Arial Narrow" w:cs="Arial"/>
                <w:sz w:val="22"/>
                <w:szCs w:val="22"/>
              </w:rPr>
              <w:t>g</w:t>
            </w: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Taille minimum observée : 100 g (</w:t>
            </w:r>
            <w:proofErr w:type="spellStart"/>
            <w:r w:rsidRPr="00EC25A9">
              <w:rPr>
                <w:rFonts w:ascii="Arial Narrow" w:hAnsi="Arial Narrow" w:cs="Arial"/>
                <w:sz w:val="22"/>
                <w:szCs w:val="22"/>
              </w:rPr>
              <w:t>Cichlidae</w:t>
            </w:r>
            <w:proofErr w:type="spellEnd"/>
            <w:r w:rsidRPr="00EC25A9">
              <w:rPr>
                <w:rFonts w:ascii="Arial Narrow" w:hAnsi="Arial Narrow" w:cs="Arial"/>
                <w:sz w:val="22"/>
                <w:szCs w:val="22"/>
              </w:rPr>
              <w:t>)</w:t>
            </w:r>
          </w:p>
          <w:p w:rsidR="007D6111" w:rsidRPr="00EC25A9" w:rsidRDefault="00AF1351" w:rsidP="00110B57">
            <w:pPr>
              <w:spacing w:before="40"/>
              <w:jc w:val="both"/>
              <w:rPr>
                <w:rFonts w:ascii="Arial Narrow" w:hAnsi="Arial Narrow" w:cs="Arial"/>
                <w:sz w:val="22"/>
                <w:szCs w:val="22"/>
              </w:rPr>
            </w:pPr>
            <w:r w:rsidRPr="00EC25A9">
              <w:rPr>
                <w:rFonts w:ascii="Arial Narrow" w:hAnsi="Arial Narrow" w:cs="Arial"/>
                <w:sz w:val="22"/>
                <w:szCs w:val="22"/>
              </w:rPr>
              <w:t>Des alevins à des individus de 100</w:t>
            </w:r>
            <w:r w:rsidR="008C4B76" w:rsidRPr="00EC25A9">
              <w:rPr>
                <w:rFonts w:ascii="Arial Narrow" w:hAnsi="Arial Narrow" w:cs="Arial"/>
                <w:sz w:val="22"/>
                <w:szCs w:val="22"/>
              </w:rPr>
              <w:t xml:space="preserve"> </w:t>
            </w:r>
            <w:r w:rsidRPr="00EC25A9">
              <w:rPr>
                <w:rFonts w:ascii="Arial Narrow" w:hAnsi="Arial Narrow" w:cs="Arial"/>
                <w:sz w:val="22"/>
                <w:szCs w:val="22"/>
              </w:rPr>
              <w:t>g</w:t>
            </w:r>
          </w:p>
        </w:tc>
      </w:tr>
    </w:tbl>
    <w:p w:rsidR="00EC25A9" w:rsidRDefault="004938A2" w:rsidP="00103EE2">
      <w:pPr>
        <w:spacing w:before="120"/>
        <w:jc w:val="both"/>
        <w:rPr>
          <w:rFonts w:ascii="Arial Narrow" w:hAnsi="Arial Narrow" w:cs="Arial"/>
          <w:b/>
          <w:sz w:val="22"/>
          <w:szCs w:val="22"/>
        </w:rPr>
      </w:pPr>
      <w:r w:rsidRPr="00EC25A9">
        <w:rPr>
          <w:rFonts w:ascii="Arial Narrow" w:hAnsi="Arial Narrow" w:cs="Arial"/>
          <w:b/>
          <w:sz w:val="22"/>
          <w:szCs w:val="22"/>
        </w:rPr>
        <w:t>Source : Etude du projet d’aménagement des plans d’eau du Sud-Bénin (2003)</w:t>
      </w:r>
    </w:p>
    <w:p w:rsidR="004938A2" w:rsidRPr="00EC25A9" w:rsidRDefault="004938A2" w:rsidP="000B26E6">
      <w:pPr>
        <w:spacing w:before="120" w:after="120"/>
        <w:ind w:left="1049" w:hanging="1049"/>
        <w:jc w:val="both"/>
        <w:rPr>
          <w:rFonts w:ascii="Arial Narrow" w:hAnsi="Arial Narrow" w:cs="Arial"/>
          <w:b/>
          <w:sz w:val="22"/>
          <w:szCs w:val="22"/>
        </w:rPr>
      </w:pPr>
      <w:r w:rsidRPr="00EC25A9">
        <w:rPr>
          <w:rFonts w:ascii="Arial Narrow" w:hAnsi="Arial Narrow" w:cs="Arial"/>
          <w:b/>
          <w:sz w:val="22"/>
          <w:szCs w:val="22"/>
        </w:rPr>
        <w:lastRenderedPageBreak/>
        <w:t>Tableau 2.</w:t>
      </w:r>
      <w:r w:rsidR="008D7CCC" w:rsidRPr="00EC25A9">
        <w:rPr>
          <w:rFonts w:ascii="Arial Narrow" w:hAnsi="Arial Narrow" w:cs="Arial"/>
          <w:b/>
          <w:sz w:val="22"/>
          <w:szCs w:val="22"/>
        </w:rPr>
        <w:tab/>
      </w:r>
      <w:r w:rsidRPr="00EC25A9">
        <w:rPr>
          <w:rFonts w:ascii="Arial Narrow" w:hAnsi="Arial Narrow" w:cs="Arial"/>
          <w:b/>
          <w:sz w:val="22"/>
          <w:szCs w:val="22"/>
        </w:rPr>
        <w:t xml:space="preserve">Production halieutique en tonnes des principaux plans d’eau des zones humides du complexe Est du Bénin (site </w:t>
      </w:r>
      <w:proofErr w:type="spellStart"/>
      <w:r w:rsidRPr="00EC25A9">
        <w:rPr>
          <w:rFonts w:ascii="Arial Narrow" w:hAnsi="Arial Narrow" w:cs="Arial"/>
          <w:b/>
          <w:sz w:val="22"/>
          <w:szCs w:val="22"/>
        </w:rPr>
        <w:t>Ramsar</w:t>
      </w:r>
      <w:proofErr w:type="spellEnd"/>
      <w:r w:rsidR="008D7CCC" w:rsidRPr="00EC25A9">
        <w:rPr>
          <w:rFonts w:ascii="Arial Narrow" w:hAnsi="Arial Narrow" w:cs="Arial"/>
          <w:b/>
          <w:sz w:val="22"/>
          <w:szCs w:val="22"/>
        </w:rPr>
        <w:t xml:space="preserve"> </w:t>
      </w:r>
      <w:r w:rsidR="005050B3" w:rsidRPr="00EC25A9">
        <w:rPr>
          <w:rFonts w:ascii="Arial Narrow" w:hAnsi="Arial Narrow" w:cs="Arial"/>
          <w:b/>
          <w:sz w:val="22"/>
          <w:szCs w:val="22"/>
        </w:rPr>
        <w:t>N°1017</w:t>
      </w:r>
      <w:r w:rsidRPr="00EC25A9">
        <w:rPr>
          <w:rFonts w:ascii="Arial Narrow" w:hAnsi="Arial Narrow"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996"/>
        <w:gridCol w:w="1163"/>
        <w:gridCol w:w="2075"/>
        <w:gridCol w:w="1604"/>
        <w:gridCol w:w="1273"/>
      </w:tblGrid>
      <w:tr w:rsidR="004938A2" w:rsidRPr="00EC25A9" w:rsidTr="00110B57">
        <w:trPr>
          <w:trHeight w:val="53"/>
          <w:tblHeader/>
          <w:jc w:val="center"/>
        </w:trPr>
        <w:tc>
          <w:tcPr>
            <w:tcW w:w="0" w:type="auto"/>
            <w:vMerge w:val="restart"/>
            <w:vAlign w:val="center"/>
          </w:tcPr>
          <w:p w:rsidR="004938A2" w:rsidRPr="00EC25A9" w:rsidRDefault="004938A2" w:rsidP="00110B57">
            <w:pPr>
              <w:jc w:val="center"/>
              <w:rPr>
                <w:rFonts w:ascii="Arial Narrow" w:hAnsi="Arial Narrow" w:cs="Calibri"/>
                <w:b/>
                <w:bCs/>
                <w:color w:val="000000"/>
                <w:sz w:val="22"/>
                <w:szCs w:val="22"/>
              </w:rPr>
            </w:pPr>
            <w:r w:rsidRPr="00EC25A9">
              <w:rPr>
                <w:rFonts w:ascii="Arial Narrow" w:hAnsi="Arial Narrow" w:cs="Arial"/>
                <w:b/>
                <w:bCs/>
                <w:color w:val="000000"/>
                <w:sz w:val="22"/>
                <w:szCs w:val="22"/>
              </w:rPr>
              <w:t>Espèces/Familles</w:t>
            </w:r>
          </w:p>
        </w:tc>
        <w:tc>
          <w:tcPr>
            <w:tcW w:w="0" w:type="auto"/>
            <w:gridSpan w:val="4"/>
            <w:vAlign w:val="center"/>
          </w:tcPr>
          <w:p w:rsidR="004938A2" w:rsidRPr="00EC25A9" w:rsidRDefault="004938A2" w:rsidP="00110B57">
            <w:pPr>
              <w:jc w:val="center"/>
              <w:rPr>
                <w:rFonts w:ascii="Arial Narrow" w:hAnsi="Arial Narrow" w:cs="Calibri"/>
                <w:b/>
                <w:bCs/>
                <w:color w:val="000000"/>
                <w:sz w:val="22"/>
                <w:szCs w:val="22"/>
              </w:rPr>
            </w:pPr>
            <w:r w:rsidRPr="00EC25A9">
              <w:rPr>
                <w:rFonts w:ascii="Arial Narrow" w:hAnsi="Arial Narrow" w:cs="Arial"/>
                <w:b/>
                <w:bCs/>
                <w:color w:val="000000"/>
                <w:sz w:val="22"/>
                <w:szCs w:val="22"/>
              </w:rPr>
              <w:t>Plans d’eau</w:t>
            </w:r>
          </w:p>
        </w:tc>
      </w:tr>
      <w:tr w:rsidR="004938A2" w:rsidRPr="00EC25A9" w:rsidTr="00110B57">
        <w:trPr>
          <w:trHeight w:val="53"/>
          <w:tblHeader/>
          <w:jc w:val="center"/>
        </w:trPr>
        <w:tc>
          <w:tcPr>
            <w:tcW w:w="0" w:type="auto"/>
            <w:vMerge/>
            <w:vAlign w:val="center"/>
          </w:tcPr>
          <w:p w:rsidR="004938A2" w:rsidRPr="00EC25A9" w:rsidRDefault="004938A2" w:rsidP="00110B57">
            <w:pPr>
              <w:jc w:val="center"/>
              <w:rPr>
                <w:rFonts w:ascii="Arial Narrow" w:hAnsi="Arial Narrow" w:cs="Calibri"/>
                <w:b/>
                <w:bCs/>
                <w:color w:val="000000"/>
                <w:sz w:val="22"/>
                <w:szCs w:val="22"/>
              </w:rPr>
            </w:pPr>
          </w:p>
        </w:tc>
        <w:tc>
          <w:tcPr>
            <w:tcW w:w="0" w:type="auto"/>
            <w:vAlign w:val="center"/>
          </w:tcPr>
          <w:p w:rsidR="004938A2" w:rsidRPr="00EC25A9" w:rsidRDefault="004938A2" w:rsidP="00110B57">
            <w:pPr>
              <w:jc w:val="center"/>
              <w:rPr>
                <w:rFonts w:ascii="Arial Narrow" w:hAnsi="Arial Narrow" w:cs="Calibri"/>
                <w:b/>
                <w:bCs/>
                <w:color w:val="000000"/>
                <w:sz w:val="22"/>
                <w:szCs w:val="22"/>
              </w:rPr>
            </w:pPr>
            <w:r w:rsidRPr="00EC25A9">
              <w:rPr>
                <w:rFonts w:ascii="Arial Narrow" w:hAnsi="Arial Narrow" w:cs="Arial"/>
                <w:b/>
                <w:bCs/>
                <w:color w:val="000000"/>
                <w:sz w:val="22"/>
                <w:szCs w:val="22"/>
              </w:rPr>
              <w:t xml:space="preserve">Lac </w:t>
            </w:r>
            <w:proofErr w:type="spellStart"/>
            <w:r w:rsidRPr="00EC25A9">
              <w:rPr>
                <w:rFonts w:ascii="Arial Narrow" w:hAnsi="Arial Narrow" w:cs="Arial"/>
                <w:b/>
                <w:bCs/>
                <w:color w:val="000000"/>
                <w:sz w:val="22"/>
                <w:szCs w:val="22"/>
              </w:rPr>
              <w:t>Nokoué</w:t>
            </w:r>
            <w:proofErr w:type="spellEnd"/>
          </w:p>
        </w:tc>
        <w:tc>
          <w:tcPr>
            <w:tcW w:w="0" w:type="auto"/>
            <w:vAlign w:val="center"/>
          </w:tcPr>
          <w:p w:rsidR="004938A2" w:rsidRPr="00EC25A9" w:rsidRDefault="004938A2" w:rsidP="00110B57">
            <w:pPr>
              <w:jc w:val="center"/>
              <w:rPr>
                <w:rFonts w:ascii="Arial Narrow" w:hAnsi="Arial Narrow" w:cs="Calibri"/>
                <w:b/>
                <w:bCs/>
                <w:color w:val="000000"/>
                <w:sz w:val="22"/>
                <w:szCs w:val="22"/>
              </w:rPr>
            </w:pPr>
            <w:r w:rsidRPr="00EC25A9">
              <w:rPr>
                <w:rFonts w:ascii="Arial Narrow" w:hAnsi="Arial Narrow" w:cs="Arial"/>
                <w:b/>
                <w:bCs/>
                <w:color w:val="000000"/>
                <w:sz w:val="22"/>
                <w:szCs w:val="22"/>
              </w:rPr>
              <w:t>Lagune de Porto-Novo</w:t>
            </w:r>
          </w:p>
        </w:tc>
        <w:tc>
          <w:tcPr>
            <w:tcW w:w="0" w:type="auto"/>
            <w:vAlign w:val="center"/>
          </w:tcPr>
          <w:p w:rsidR="004938A2" w:rsidRPr="00EC25A9" w:rsidRDefault="00740B98" w:rsidP="00110B57">
            <w:pPr>
              <w:jc w:val="center"/>
              <w:rPr>
                <w:rFonts w:ascii="Arial Narrow" w:hAnsi="Arial Narrow" w:cs="Calibri"/>
                <w:b/>
                <w:bCs/>
                <w:color w:val="000000"/>
                <w:sz w:val="22"/>
                <w:szCs w:val="22"/>
              </w:rPr>
            </w:pPr>
            <w:r w:rsidRPr="00EC25A9">
              <w:rPr>
                <w:rFonts w:ascii="Arial Narrow" w:hAnsi="Arial Narrow" w:cs="Arial"/>
                <w:b/>
                <w:bCs/>
                <w:color w:val="000000"/>
                <w:sz w:val="22"/>
                <w:szCs w:val="22"/>
              </w:rPr>
              <w:t xml:space="preserve">Delta </w:t>
            </w:r>
            <w:r w:rsidR="004938A2" w:rsidRPr="00EC25A9">
              <w:rPr>
                <w:rFonts w:ascii="Arial Narrow" w:hAnsi="Arial Narrow" w:cs="Arial"/>
                <w:b/>
                <w:bCs/>
                <w:color w:val="000000"/>
                <w:sz w:val="22"/>
                <w:szCs w:val="22"/>
              </w:rPr>
              <w:t>de l’</w:t>
            </w:r>
            <w:proofErr w:type="spellStart"/>
            <w:r w:rsidR="004938A2" w:rsidRPr="00EC25A9">
              <w:rPr>
                <w:rFonts w:ascii="Arial Narrow" w:hAnsi="Arial Narrow" w:cs="Arial"/>
                <w:b/>
                <w:bCs/>
                <w:color w:val="000000"/>
                <w:sz w:val="22"/>
                <w:szCs w:val="22"/>
              </w:rPr>
              <w:t>Ouémé</w:t>
            </w:r>
            <w:proofErr w:type="spellEnd"/>
          </w:p>
        </w:tc>
        <w:tc>
          <w:tcPr>
            <w:tcW w:w="0" w:type="auto"/>
            <w:vAlign w:val="center"/>
          </w:tcPr>
          <w:p w:rsidR="004938A2" w:rsidRPr="00EC25A9" w:rsidRDefault="004938A2" w:rsidP="00110B57">
            <w:pPr>
              <w:jc w:val="center"/>
              <w:rPr>
                <w:rFonts w:ascii="Arial Narrow" w:hAnsi="Arial Narrow" w:cs="Calibri"/>
                <w:b/>
                <w:bCs/>
                <w:color w:val="000000"/>
                <w:sz w:val="22"/>
                <w:szCs w:val="22"/>
              </w:rPr>
            </w:pPr>
            <w:r w:rsidRPr="00EC25A9">
              <w:rPr>
                <w:rFonts w:ascii="Arial Narrow" w:hAnsi="Arial Narrow" w:cs="Arial"/>
                <w:b/>
                <w:bCs/>
                <w:color w:val="000000"/>
                <w:sz w:val="22"/>
                <w:szCs w:val="22"/>
              </w:rPr>
              <w:t xml:space="preserve">Lagune </w:t>
            </w:r>
            <w:proofErr w:type="spellStart"/>
            <w:r w:rsidRPr="00EC25A9">
              <w:rPr>
                <w:rFonts w:ascii="Arial Narrow" w:hAnsi="Arial Narrow" w:cs="Arial"/>
                <w:b/>
                <w:bCs/>
                <w:color w:val="000000"/>
                <w:sz w:val="22"/>
                <w:szCs w:val="22"/>
              </w:rPr>
              <w:t>Toho</w:t>
            </w:r>
            <w:proofErr w:type="spellEnd"/>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Cichlidae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7</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310,631</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459,952</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180,384</w:t>
            </w:r>
          </w:p>
        </w:tc>
        <w:tc>
          <w:tcPr>
            <w:tcW w:w="0" w:type="auto"/>
            <w:vMerge w:val="restart"/>
            <w:vAlign w:val="center"/>
          </w:tcPr>
          <w:p w:rsidR="004938A2" w:rsidRPr="00EC25A9" w:rsidRDefault="004938A2" w:rsidP="00110B57">
            <w:pPr>
              <w:spacing w:before="40"/>
              <w:jc w:val="right"/>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Ethmaloses</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433,834</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80,506</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Chrysichthys</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826,638</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269,853</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113,168</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Mugilidae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388,515</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372,807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Gerrinidae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24,307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1,281</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Elops</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120,68</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30,32</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Carangidae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0,667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5,888</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Gobiidae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844,085</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7,012</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Penaeidae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149,138</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5,974</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Crabe</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070,884</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957,477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Clariidae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893,9937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40,715</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256,147</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Parachanna</w:t>
            </w:r>
            <w:proofErr w:type="spellEnd"/>
            <w:r w:rsidRPr="00EC25A9">
              <w:rPr>
                <w:rFonts w:ascii="Arial Narrow" w:hAnsi="Arial Narrow"/>
                <w:color w:val="000000"/>
                <w:sz w:val="22"/>
                <w:szCs w:val="22"/>
              </w:rPr>
              <w:t> </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89,964</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10,441</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186,587</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Mormyridae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0,115</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6,196</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36,589</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Synodontis</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9,205</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1,099</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80,842</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Protopterus</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49,109</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0,014</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182,425</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Schilbeidae</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125,715</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1,548</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33,672</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Heterotis</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361,82</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42,383</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204,324</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Macrobrachium</w:t>
            </w:r>
            <w:proofErr w:type="spellEnd"/>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1,595</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28,97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19,134</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F53729">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Autres eau douce</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5,265</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167,233</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Autres eau</w:t>
            </w:r>
            <w:r w:rsidR="007D6111" w:rsidRPr="00EC25A9">
              <w:rPr>
                <w:rFonts w:ascii="Arial Narrow" w:hAnsi="Arial Narrow" w:cs="Arial"/>
                <w:color w:val="000000"/>
                <w:sz w:val="22"/>
                <w:szCs w:val="22"/>
              </w:rPr>
              <w:t>x</w:t>
            </w:r>
            <w:r w:rsidRPr="00EC25A9">
              <w:rPr>
                <w:rFonts w:ascii="Arial Narrow" w:hAnsi="Arial Narrow" w:cs="Arial"/>
                <w:color w:val="000000"/>
                <w:sz w:val="22"/>
                <w:szCs w:val="22"/>
              </w:rPr>
              <w:t xml:space="preserve"> saumâtre</w:t>
            </w:r>
            <w:r w:rsidR="007D6111" w:rsidRPr="00EC25A9">
              <w:rPr>
                <w:rFonts w:ascii="Arial Narrow" w:hAnsi="Arial Narrow" w:cs="Arial"/>
                <w:color w:val="000000"/>
                <w:sz w:val="22"/>
                <w:szCs w:val="22"/>
              </w:rPr>
              <w:t>s</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360,532</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94,108</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1,318</w:t>
            </w:r>
          </w:p>
        </w:tc>
        <w:tc>
          <w:tcPr>
            <w:tcW w:w="0" w:type="auto"/>
            <w:vMerge/>
            <w:vAlign w:val="center"/>
          </w:tcPr>
          <w:p w:rsidR="004938A2" w:rsidRPr="00EC25A9" w:rsidRDefault="004938A2" w:rsidP="00110B57">
            <w:pPr>
              <w:spacing w:before="40"/>
              <w:rPr>
                <w:rFonts w:ascii="Arial Narrow" w:hAnsi="Arial Narrow" w:cs="Calibri"/>
                <w:color w:val="000000"/>
                <w:sz w:val="22"/>
                <w:szCs w:val="22"/>
              </w:rPr>
            </w:pPr>
          </w:p>
        </w:tc>
      </w:tr>
      <w:tr w:rsidR="004938A2" w:rsidRPr="00EC25A9" w:rsidTr="00110B57">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Production totale</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19</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061,4277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421,809</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461,823</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90,036</w:t>
            </w:r>
            <w:r w:rsidR="00110B57" w:rsidRPr="00EC25A9">
              <w:rPr>
                <w:rFonts w:ascii="Arial Narrow" w:hAnsi="Arial Narrow" w:cs="Arial"/>
                <w:color w:val="000000"/>
                <w:sz w:val="22"/>
                <w:szCs w:val="22"/>
              </w:rPr>
              <w:t>***</w:t>
            </w:r>
          </w:p>
        </w:tc>
      </w:tr>
      <w:tr w:rsidR="004938A2" w:rsidRPr="00EC25A9" w:rsidTr="00F53729">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Nombre de pirogues</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10</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458</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6</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497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7</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976</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135</w:t>
            </w:r>
          </w:p>
        </w:tc>
      </w:tr>
      <w:tr w:rsidR="004938A2" w:rsidRPr="00EC25A9" w:rsidTr="00F53729">
        <w:trPr>
          <w:trHeight w:val="53"/>
          <w:jc w:val="center"/>
        </w:trPr>
        <w:tc>
          <w:tcPr>
            <w:tcW w:w="0" w:type="auto"/>
            <w:vAlign w:val="center"/>
          </w:tcPr>
          <w:p w:rsidR="004938A2" w:rsidRPr="00EC25A9" w:rsidRDefault="004938A2" w:rsidP="00110B57">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Nombre de pêcheurs</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11</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452</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5</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537</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10</w:t>
            </w:r>
            <w:r w:rsidR="00110B57" w:rsidRPr="00EC25A9">
              <w:rPr>
                <w:rFonts w:ascii="Arial Narrow" w:hAnsi="Arial Narrow" w:cs="Arial"/>
                <w:color w:val="000000"/>
                <w:sz w:val="22"/>
                <w:szCs w:val="22"/>
              </w:rPr>
              <w:t>.</w:t>
            </w:r>
            <w:r w:rsidRPr="00EC25A9">
              <w:rPr>
                <w:rFonts w:ascii="Arial Narrow" w:hAnsi="Arial Narrow" w:cs="Arial"/>
                <w:color w:val="000000"/>
                <w:sz w:val="22"/>
                <w:szCs w:val="22"/>
              </w:rPr>
              <w:t>284</w:t>
            </w:r>
            <w:r w:rsidR="00110B57" w:rsidRPr="00EC25A9">
              <w:rPr>
                <w:rFonts w:ascii="Arial Narrow" w:hAnsi="Arial Narrow" w:cs="Arial"/>
                <w:color w:val="000000"/>
                <w:sz w:val="22"/>
                <w:szCs w:val="22"/>
              </w:rPr>
              <w:t>**</w:t>
            </w:r>
          </w:p>
        </w:tc>
        <w:tc>
          <w:tcPr>
            <w:tcW w:w="0" w:type="auto"/>
            <w:vAlign w:val="center"/>
          </w:tcPr>
          <w:p w:rsidR="004938A2" w:rsidRPr="00EC25A9" w:rsidRDefault="004938A2" w:rsidP="00110B57">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219</w:t>
            </w:r>
          </w:p>
        </w:tc>
      </w:tr>
    </w:tbl>
    <w:p w:rsidR="004938A2" w:rsidRPr="00EC25A9" w:rsidRDefault="004938A2" w:rsidP="00110B57">
      <w:pPr>
        <w:spacing w:before="120"/>
        <w:jc w:val="both"/>
        <w:rPr>
          <w:rFonts w:ascii="Arial Narrow" w:hAnsi="Arial Narrow" w:cs="Arial"/>
          <w:b/>
          <w:sz w:val="22"/>
          <w:szCs w:val="22"/>
        </w:rPr>
      </w:pPr>
      <w:r w:rsidRPr="00EC25A9">
        <w:rPr>
          <w:rFonts w:ascii="Arial Narrow" w:hAnsi="Arial Narrow" w:cs="Arial"/>
          <w:b/>
          <w:sz w:val="22"/>
          <w:szCs w:val="22"/>
        </w:rPr>
        <w:t>* Données de 1997</w:t>
      </w:r>
      <w:r w:rsidR="00110B57" w:rsidRPr="00EC25A9">
        <w:rPr>
          <w:rFonts w:ascii="Arial Narrow" w:hAnsi="Arial Narrow" w:cs="Arial"/>
          <w:b/>
          <w:sz w:val="22"/>
          <w:szCs w:val="22"/>
        </w:rPr>
        <w:t> ; **</w:t>
      </w:r>
      <w:r w:rsidRPr="00EC25A9">
        <w:rPr>
          <w:rFonts w:ascii="Arial Narrow" w:hAnsi="Arial Narrow" w:cs="Arial"/>
          <w:b/>
          <w:sz w:val="22"/>
          <w:szCs w:val="22"/>
        </w:rPr>
        <w:t xml:space="preserve"> Nombre approximatif de pêcheurs dans la vallée de l’</w:t>
      </w:r>
      <w:proofErr w:type="spellStart"/>
      <w:r w:rsidRPr="00EC25A9">
        <w:rPr>
          <w:rFonts w:ascii="Arial Narrow" w:hAnsi="Arial Narrow" w:cs="Arial"/>
          <w:b/>
          <w:sz w:val="22"/>
          <w:szCs w:val="22"/>
        </w:rPr>
        <w:t>Ouémé</w:t>
      </w:r>
      <w:proofErr w:type="spellEnd"/>
      <w:r w:rsidR="00110B57" w:rsidRPr="00EC25A9">
        <w:rPr>
          <w:rFonts w:ascii="Arial Narrow" w:hAnsi="Arial Narrow" w:cs="Arial"/>
          <w:b/>
          <w:sz w:val="22"/>
          <w:szCs w:val="22"/>
        </w:rPr>
        <w:t> ;</w:t>
      </w:r>
      <w:r w:rsidRPr="00EC25A9">
        <w:rPr>
          <w:rFonts w:ascii="Arial Narrow" w:hAnsi="Arial Narrow" w:cs="Arial"/>
          <w:b/>
          <w:sz w:val="22"/>
          <w:szCs w:val="22"/>
        </w:rPr>
        <w:t xml:space="preserve"> </w:t>
      </w:r>
      <w:r w:rsidR="00110B57" w:rsidRPr="00EC25A9">
        <w:rPr>
          <w:rFonts w:ascii="Arial Narrow" w:hAnsi="Arial Narrow" w:cs="Arial"/>
          <w:b/>
          <w:sz w:val="22"/>
          <w:szCs w:val="22"/>
        </w:rPr>
        <w:t>***</w:t>
      </w:r>
      <w:r w:rsidRPr="00EC25A9">
        <w:rPr>
          <w:rFonts w:ascii="Arial Narrow" w:hAnsi="Arial Narrow" w:cs="Arial"/>
          <w:b/>
          <w:sz w:val="22"/>
          <w:szCs w:val="22"/>
        </w:rPr>
        <w:t xml:space="preserve"> Estimation</w:t>
      </w:r>
    </w:p>
    <w:p w:rsidR="004938A2" w:rsidRPr="00EC25A9" w:rsidRDefault="004938A2" w:rsidP="00110B57">
      <w:pPr>
        <w:spacing w:before="120"/>
        <w:jc w:val="both"/>
        <w:rPr>
          <w:rFonts w:ascii="Arial Narrow" w:hAnsi="Arial Narrow" w:cs="Arial"/>
          <w:b/>
          <w:sz w:val="22"/>
          <w:szCs w:val="22"/>
        </w:rPr>
      </w:pPr>
      <w:r w:rsidRPr="00EC25A9">
        <w:rPr>
          <w:rFonts w:ascii="Arial Narrow" w:hAnsi="Arial Narrow" w:cs="Arial"/>
          <w:b/>
          <w:sz w:val="22"/>
          <w:szCs w:val="22"/>
        </w:rPr>
        <w:t>Source : Statistiques Direction des Pêches (2003)</w:t>
      </w:r>
    </w:p>
    <w:p w:rsidR="004938A2" w:rsidRPr="00EC25A9" w:rsidRDefault="004938A2" w:rsidP="000B26E6">
      <w:pPr>
        <w:spacing w:before="120" w:after="120"/>
        <w:ind w:left="1049" w:hanging="1049"/>
        <w:jc w:val="both"/>
        <w:rPr>
          <w:rFonts w:ascii="Arial Narrow" w:hAnsi="Arial Narrow" w:cs="Arial"/>
          <w:b/>
          <w:sz w:val="22"/>
          <w:szCs w:val="22"/>
        </w:rPr>
      </w:pPr>
      <w:r w:rsidRPr="00EC25A9">
        <w:rPr>
          <w:rFonts w:ascii="Arial Narrow" w:hAnsi="Arial Narrow" w:cs="Arial"/>
          <w:b/>
          <w:sz w:val="22"/>
          <w:szCs w:val="22"/>
        </w:rPr>
        <w:t>Tableau 3.</w:t>
      </w:r>
      <w:r w:rsidR="00EC25A9">
        <w:rPr>
          <w:rFonts w:ascii="Arial Narrow" w:hAnsi="Arial Narrow" w:cs="Arial"/>
          <w:b/>
          <w:sz w:val="22"/>
          <w:szCs w:val="22"/>
        </w:rPr>
        <w:tab/>
      </w:r>
      <w:r w:rsidRPr="00EC25A9">
        <w:rPr>
          <w:rFonts w:ascii="Arial Narrow" w:hAnsi="Arial Narrow" w:cs="Arial"/>
          <w:b/>
          <w:sz w:val="22"/>
          <w:szCs w:val="22"/>
        </w:rPr>
        <w:t xml:space="preserve">Production halieutique en tonnes des principaux cours et plans d’eau des zones humides du complexe Ouest du Bénin (site </w:t>
      </w:r>
      <w:proofErr w:type="spellStart"/>
      <w:r w:rsidRPr="00EC25A9">
        <w:rPr>
          <w:rFonts w:ascii="Arial Narrow" w:hAnsi="Arial Narrow" w:cs="Arial"/>
          <w:b/>
          <w:sz w:val="22"/>
          <w:szCs w:val="22"/>
        </w:rPr>
        <w:t>Ramsar</w:t>
      </w:r>
      <w:proofErr w:type="spellEnd"/>
      <w:r w:rsidR="008D7CCC" w:rsidRPr="00EC25A9">
        <w:rPr>
          <w:rFonts w:ascii="Arial Narrow" w:hAnsi="Arial Narrow" w:cs="Arial"/>
          <w:b/>
          <w:sz w:val="22"/>
          <w:szCs w:val="22"/>
        </w:rPr>
        <w:t xml:space="preserve"> N</w:t>
      </w:r>
      <w:r w:rsidR="005050B3" w:rsidRPr="00EC25A9">
        <w:rPr>
          <w:rFonts w:ascii="Arial Narrow" w:hAnsi="Arial Narrow" w:cs="Arial"/>
          <w:b/>
          <w:sz w:val="22"/>
          <w:szCs w:val="22"/>
        </w:rPr>
        <w:t>° 1018</w:t>
      </w:r>
      <w:r w:rsidRPr="00EC25A9">
        <w:rPr>
          <w:rFonts w:ascii="Arial Narrow" w:hAnsi="Arial Narrow"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996"/>
        <w:gridCol w:w="1497"/>
        <w:gridCol w:w="1497"/>
        <w:gridCol w:w="991"/>
        <w:gridCol w:w="991"/>
        <w:gridCol w:w="938"/>
        <w:gridCol w:w="853"/>
      </w:tblGrid>
      <w:tr w:rsidR="00E90CFC" w:rsidRPr="00EC25A9" w:rsidTr="00E90CFC">
        <w:trPr>
          <w:trHeight w:val="53"/>
          <w:tblHeader/>
          <w:jc w:val="center"/>
        </w:trPr>
        <w:tc>
          <w:tcPr>
            <w:tcW w:w="0" w:type="auto"/>
            <w:vMerge w:val="restart"/>
            <w:vAlign w:val="center"/>
          </w:tcPr>
          <w:p w:rsidR="00E90CFC" w:rsidRPr="00EC25A9" w:rsidRDefault="00E90CFC" w:rsidP="00110B57">
            <w:pPr>
              <w:jc w:val="center"/>
              <w:rPr>
                <w:rFonts w:ascii="Arial Narrow" w:hAnsi="Arial Narrow" w:cs="Calibri"/>
                <w:b/>
                <w:bCs/>
                <w:color w:val="000000"/>
                <w:sz w:val="22"/>
                <w:szCs w:val="22"/>
              </w:rPr>
            </w:pPr>
            <w:r w:rsidRPr="00EC25A9">
              <w:rPr>
                <w:rFonts w:ascii="Arial Narrow" w:hAnsi="Arial Narrow" w:cs="Arial"/>
                <w:b/>
                <w:bCs/>
                <w:color w:val="000000"/>
                <w:sz w:val="22"/>
                <w:szCs w:val="22"/>
              </w:rPr>
              <w:t>Espèces/Familles</w:t>
            </w:r>
          </w:p>
        </w:tc>
        <w:tc>
          <w:tcPr>
            <w:tcW w:w="6767" w:type="dxa"/>
            <w:gridSpan w:val="6"/>
          </w:tcPr>
          <w:p w:rsidR="00E90CFC" w:rsidRPr="00EC25A9" w:rsidRDefault="00E90CFC" w:rsidP="00E90CFC">
            <w:pPr>
              <w:jc w:val="center"/>
              <w:rPr>
                <w:rFonts w:ascii="Arial Narrow" w:hAnsi="Arial Narrow" w:cs="Calibri"/>
                <w:b/>
                <w:bCs/>
                <w:color w:val="000000"/>
                <w:sz w:val="22"/>
                <w:szCs w:val="22"/>
              </w:rPr>
            </w:pPr>
            <w:r w:rsidRPr="00EC25A9">
              <w:rPr>
                <w:rFonts w:ascii="Arial Narrow" w:hAnsi="Arial Narrow" w:cs="Arial"/>
                <w:b/>
                <w:sz w:val="22"/>
                <w:szCs w:val="22"/>
              </w:rPr>
              <w:t>Production halieutique en tonnes</w:t>
            </w:r>
            <w:r w:rsidRPr="00EC25A9">
              <w:rPr>
                <w:rFonts w:ascii="Arial Narrow" w:hAnsi="Arial Narrow" w:cs="Arial"/>
                <w:b/>
                <w:bCs/>
                <w:color w:val="000000"/>
                <w:sz w:val="22"/>
                <w:szCs w:val="22"/>
              </w:rPr>
              <w:t xml:space="preserve"> </w:t>
            </w:r>
            <w:r>
              <w:rPr>
                <w:rFonts w:ascii="Arial Narrow" w:hAnsi="Arial Narrow" w:cs="Arial"/>
                <w:b/>
                <w:bCs/>
                <w:color w:val="000000"/>
                <w:sz w:val="22"/>
                <w:szCs w:val="22"/>
              </w:rPr>
              <w:t>dans</w:t>
            </w:r>
          </w:p>
        </w:tc>
      </w:tr>
      <w:tr w:rsidR="00E90CFC" w:rsidRPr="00EC25A9" w:rsidTr="00BE2287">
        <w:trPr>
          <w:trHeight w:val="53"/>
          <w:tblHeader/>
          <w:jc w:val="center"/>
        </w:trPr>
        <w:tc>
          <w:tcPr>
            <w:tcW w:w="0" w:type="auto"/>
            <w:vMerge/>
            <w:vAlign w:val="center"/>
          </w:tcPr>
          <w:p w:rsidR="00E90CFC" w:rsidRPr="00EC25A9" w:rsidRDefault="00E90CFC" w:rsidP="00110B57">
            <w:pPr>
              <w:rPr>
                <w:rFonts w:ascii="Arial Narrow" w:hAnsi="Arial Narrow" w:cs="Calibri"/>
                <w:b/>
                <w:bCs/>
                <w:color w:val="000000"/>
                <w:sz w:val="22"/>
                <w:szCs w:val="22"/>
              </w:rPr>
            </w:pPr>
          </w:p>
        </w:tc>
        <w:tc>
          <w:tcPr>
            <w:tcW w:w="0" w:type="auto"/>
            <w:vMerge w:val="restart"/>
            <w:vAlign w:val="center"/>
          </w:tcPr>
          <w:p w:rsidR="00E90CFC" w:rsidRPr="00EC25A9" w:rsidRDefault="00E90CFC" w:rsidP="00110B57">
            <w:pPr>
              <w:jc w:val="center"/>
              <w:rPr>
                <w:rFonts w:ascii="Arial Narrow" w:hAnsi="Arial Narrow" w:cs="Arial"/>
                <w:b/>
                <w:bCs/>
                <w:color w:val="000000"/>
                <w:sz w:val="22"/>
                <w:szCs w:val="22"/>
              </w:rPr>
            </w:pPr>
            <w:r w:rsidRPr="00EC25A9">
              <w:rPr>
                <w:rFonts w:ascii="Arial Narrow" w:hAnsi="Arial Narrow" w:cs="Arial"/>
                <w:b/>
                <w:bCs/>
                <w:color w:val="000000"/>
                <w:sz w:val="22"/>
                <w:szCs w:val="22"/>
              </w:rPr>
              <w:t>Lagune côtière</w:t>
            </w:r>
          </w:p>
        </w:tc>
        <w:tc>
          <w:tcPr>
            <w:tcW w:w="0" w:type="auto"/>
            <w:vMerge w:val="restart"/>
            <w:vAlign w:val="center"/>
          </w:tcPr>
          <w:p w:rsidR="00E90CFC" w:rsidRPr="00EC25A9" w:rsidRDefault="00E90CFC" w:rsidP="00110B57">
            <w:pPr>
              <w:jc w:val="center"/>
              <w:rPr>
                <w:rFonts w:ascii="Arial Narrow" w:hAnsi="Arial Narrow" w:cs="Arial"/>
                <w:b/>
                <w:bCs/>
                <w:color w:val="000000"/>
                <w:sz w:val="22"/>
                <w:szCs w:val="22"/>
              </w:rPr>
            </w:pPr>
            <w:r w:rsidRPr="00EC25A9">
              <w:rPr>
                <w:rFonts w:ascii="Arial Narrow" w:hAnsi="Arial Narrow" w:cs="Arial"/>
                <w:b/>
                <w:bCs/>
                <w:color w:val="000000"/>
                <w:sz w:val="22"/>
                <w:szCs w:val="22"/>
              </w:rPr>
              <w:t xml:space="preserve">Rivière </w:t>
            </w:r>
            <w:proofErr w:type="spellStart"/>
            <w:r w:rsidRPr="00EC25A9">
              <w:rPr>
                <w:rFonts w:ascii="Arial Narrow" w:hAnsi="Arial Narrow" w:cs="Arial"/>
                <w:b/>
                <w:bCs/>
                <w:color w:val="000000"/>
                <w:sz w:val="22"/>
                <w:szCs w:val="22"/>
              </w:rPr>
              <w:t>Sazoué</w:t>
            </w:r>
            <w:proofErr w:type="spellEnd"/>
          </w:p>
        </w:tc>
        <w:tc>
          <w:tcPr>
            <w:tcW w:w="0" w:type="auto"/>
            <w:gridSpan w:val="4"/>
          </w:tcPr>
          <w:p w:rsidR="00E90CFC" w:rsidRPr="00EC25A9" w:rsidRDefault="00E90CFC" w:rsidP="00110B57">
            <w:pPr>
              <w:jc w:val="center"/>
              <w:rPr>
                <w:rFonts w:ascii="Arial Narrow" w:hAnsi="Arial Narrow" w:cs="Arial"/>
                <w:b/>
                <w:bCs/>
                <w:color w:val="000000"/>
                <w:sz w:val="22"/>
                <w:szCs w:val="22"/>
              </w:rPr>
            </w:pPr>
            <w:r w:rsidRPr="00EC25A9">
              <w:rPr>
                <w:rFonts w:ascii="Arial Narrow" w:hAnsi="Arial Narrow" w:cs="Arial"/>
                <w:b/>
                <w:bCs/>
                <w:color w:val="000000"/>
                <w:sz w:val="22"/>
                <w:szCs w:val="22"/>
              </w:rPr>
              <w:t>Lac</w:t>
            </w:r>
          </w:p>
        </w:tc>
      </w:tr>
      <w:tr w:rsidR="00E90CFC" w:rsidRPr="00EC25A9" w:rsidTr="00EC25A9">
        <w:trPr>
          <w:trHeight w:val="53"/>
          <w:tblHeader/>
          <w:jc w:val="center"/>
        </w:trPr>
        <w:tc>
          <w:tcPr>
            <w:tcW w:w="0" w:type="auto"/>
            <w:vMerge/>
            <w:vAlign w:val="center"/>
          </w:tcPr>
          <w:p w:rsidR="00E90CFC" w:rsidRPr="00EC25A9" w:rsidRDefault="00E90CFC" w:rsidP="00110B57">
            <w:pPr>
              <w:rPr>
                <w:rFonts w:ascii="Arial Narrow" w:hAnsi="Arial Narrow" w:cs="Calibri"/>
                <w:b/>
                <w:bCs/>
                <w:color w:val="000000"/>
                <w:sz w:val="22"/>
                <w:szCs w:val="22"/>
              </w:rPr>
            </w:pPr>
          </w:p>
        </w:tc>
        <w:tc>
          <w:tcPr>
            <w:tcW w:w="0" w:type="auto"/>
            <w:vMerge/>
            <w:vAlign w:val="center"/>
          </w:tcPr>
          <w:p w:rsidR="00E90CFC" w:rsidRPr="00EC25A9" w:rsidRDefault="00E90CFC" w:rsidP="00110B57">
            <w:pPr>
              <w:jc w:val="center"/>
              <w:rPr>
                <w:rFonts w:ascii="Arial Narrow" w:hAnsi="Arial Narrow" w:cs="Calibri"/>
                <w:b/>
                <w:bCs/>
                <w:color w:val="000000"/>
                <w:sz w:val="22"/>
                <w:szCs w:val="22"/>
              </w:rPr>
            </w:pPr>
          </w:p>
        </w:tc>
        <w:tc>
          <w:tcPr>
            <w:tcW w:w="0" w:type="auto"/>
            <w:vMerge/>
            <w:vAlign w:val="center"/>
          </w:tcPr>
          <w:p w:rsidR="00E90CFC" w:rsidRPr="00EC25A9" w:rsidRDefault="00E90CFC" w:rsidP="00110B57">
            <w:pPr>
              <w:jc w:val="center"/>
              <w:rPr>
                <w:rFonts w:ascii="Arial Narrow" w:hAnsi="Arial Narrow" w:cs="Calibri"/>
                <w:b/>
                <w:bCs/>
                <w:color w:val="000000"/>
                <w:sz w:val="22"/>
                <w:szCs w:val="22"/>
              </w:rPr>
            </w:pPr>
          </w:p>
        </w:tc>
        <w:tc>
          <w:tcPr>
            <w:tcW w:w="0" w:type="auto"/>
          </w:tcPr>
          <w:p w:rsidR="00E90CFC" w:rsidRPr="00EC25A9" w:rsidRDefault="00E90CFC" w:rsidP="00110B57">
            <w:pPr>
              <w:jc w:val="center"/>
              <w:rPr>
                <w:rFonts w:ascii="Arial Narrow" w:hAnsi="Arial Narrow" w:cs="Arial"/>
                <w:b/>
                <w:bCs/>
                <w:color w:val="000000"/>
                <w:sz w:val="22"/>
                <w:szCs w:val="22"/>
              </w:rPr>
            </w:pPr>
            <w:r w:rsidRPr="00EC25A9">
              <w:rPr>
                <w:rFonts w:ascii="Arial Narrow" w:hAnsi="Arial Narrow" w:cs="Arial"/>
                <w:b/>
                <w:bCs/>
                <w:color w:val="000000"/>
                <w:sz w:val="22"/>
                <w:szCs w:val="22"/>
              </w:rPr>
              <w:t>Ahémé</w:t>
            </w:r>
          </w:p>
        </w:tc>
        <w:tc>
          <w:tcPr>
            <w:tcW w:w="0" w:type="auto"/>
            <w:vAlign w:val="center"/>
          </w:tcPr>
          <w:p w:rsidR="00E90CFC" w:rsidRPr="00EC25A9" w:rsidRDefault="00E90CFC" w:rsidP="00110B57">
            <w:pPr>
              <w:jc w:val="center"/>
              <w:rPr>
                <w:rFonts w:ascii="Arial Narrow" w:hAnsi="Arial Narrow" w:cs="Calibri"/>
                <w:b/>
                <w:bCs/>
                <w:color w:val="000000"/>
                <w:sz w:val="22"/>
                <w:szCs w:val="22"/>
              </w:rPr>
            </w:pPr>
            <w:proofErr w:type="spellStart"/>
            <w:r w:rsidRPr="00EC25A9">
              <w:rPr>
                <w:rFonts w:ascii="Arial Narrow" w:hAnsi="Arial Narrow" w:cs="Arial"/>
                <w:b/>
                <w:bCs/>
                <w:color w:val="000000"/>
                <w:sz w:val="22"/>
                <w:szCs w:val="22"/>
              </w:rPr>
              <w:t>Toho</w:t>
            </w:r>
            <w:proofErr w:type="spellEnd"/>
          </w:p>
        </w:tc>
        <w:tc>
          <w:tcPr>
            <w:tcW w:w="0" w:type="auto"/>
            <w:vAlign w:val="center"/>
          </w:tcPr>
          <w:p w:rsidR="00E90CFC" w:rsidRPr="00EC25A9" w:rsidRDefault="00E90CFC" w:rsidP="00110B57">
            <w:pPr>
              <w:jc w:val="center"/>
              <w:rPr>
                <w:rFonts w:ascii="Arial Narrow" w:hAnsi="Arial Narrow" w:cs="Calibri"/>
                <w:b/>
                <w:bCs/>
                <w:color w:val="000000"/>
                <w:sz w:val="22"/>
                <w:szCs w:val="22"/>
              </w:rPr>
            </w:pPr>
            <w:proofErr w:type="spellStart"/>
            <w:r w:rsidRPr="00EC25A9">
              <w:rPr>
                <w:rFonts w:ascii="Arial Narrow" w:hAnsi="Arial Narrow" w:cs="Arial"/>
                <w:b/>
                <w:bCs/>
                <w:color w:val="000000"/>
                <w:sz w:val="22"/>
                <w:szCs w:val="22"/>
              </w:rPr>
              <w:t>Togbadji</w:t>
            </w:r>
            <w:proofErr w:type="spellEnd"/>
          </w:p>
        </w:tc>
        <w:tc>
          <w:tcPr>
            <w:tcW w:w="0" w:type="auto"/>
            <w:vAlign w:val="center"/>
          </w:tcPr>
          <w:p w:rsidR="00E90CFC" w:rsidRPr="00EC25A9" w:rsidRDefault="00E90CFC" w:rsidP="00110B57">
            <w:pPr>
              <w:jc w:val="center"/>
              <w:rPr>
                <w:rFonts w:ascii="Arial Narrow" w:hAnsi="Arial Narrow" w:cs="Calibri"/>
                <w:b/>
                <w:bCs/>
                <w:color w:val="000000"/>
                <w:sz w:val="22"/>
                <w:szCs w:val="22"/>
              </w:rPr>
            </w:pPr>
            <w:proofErr w:type="spellStart"/>
            <w:r w:rsidRPr="00EC25A9">
              <w:rPr>
                <w:rFonts w:ascii="Arial Narrow" w:hAnsi="Arial Narrow" w:cs="Arial"/>
                <w:b/>
                <w:bCs/>
                <w:color w:val="000000"/>
                <w:sz w:val="22"/>
                <w:szCs w:val="22"/>
              </w:rPr>
              <w:t>Doukon</w:t>
            </w:r>
            <w:proofErr w:type="spellEnd"/>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Cichlidae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145,88</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59,934</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1.686,675</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687,723</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107,793</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7,783</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Ethmaloses</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117</w:t>
            </w:r>
            <w:r>
              <w:rPr>
                <w:rFonts w:ascii="Arial Narrow" w:hAnsi="Arial Narrow" w:cs="Arial"/>
                <w:color w:val="000000"/>
                <w:sz w:val="22"/>
                <w:szCs w:val="22"/>
              </w:rPr>
              <w:t>,88</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0,088</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49,81</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0,318</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0,093</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Chrysichthys</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93,88</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2,674</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395,051</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Mugilidae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141,53</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15,709</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496,803</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0,12</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Gerrinidae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5,58</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22,255</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Elops</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13,24</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0,039</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149,948</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Carangidae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22,62</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3,113</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Gobiidae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4,05</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221,79</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Penaeidae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27,49</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128,754</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Crabe</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159,83</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6,113</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680,505</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Clariidae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0,13</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38,075</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0,672</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5,285</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3,515</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0,088</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Parachanna</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0,156</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6,579</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11,647</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0,054</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Mormyridae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0,691</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lastRenderedPageBreak/>
              <w:t>Synodontis</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0,051</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7,538</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15,514</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0,022</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Protopterus</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0,422</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0,027</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Schilbeidae</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Heterotis</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12,834</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0,03</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0,849</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9,625</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0,078</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proofErr w:type="spellStart"/>
            <w:r w:rsidRPr="00EC25A9">
              <w:rPr>
                <w:rFonts w:ascii="Arial Narrow" w:hAnsi="Arial Narrow" w:cs="Arial"/>
                <w:color w:val="000000"/>
                <w:sz w:val="22"/>
                <w:szCs w:val="22"/>
              </w:rPr>
              <w:t>Macrobrachium</w:t>
            </w:r>
            <w:proofErr w:type="spellEnd"/>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0,098</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Autres eau douce</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0,02</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0,39</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Autres eaux saumâtres</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53,19</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0,861</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6,697</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0,15</w:t>
            </w:r>
            <w:r>
              <w:rPr>
                <w:rFonts w:ascii="Arial Narrow" w:hAnsi="Arial Narrow" w:cs="Arial"/>
                <w:color w:val="000000"/>
                <w:sz w:val="22"/>
                <w:szCs w:val="22"/>
              </w:rPr>
              <w:t>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Production totale</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784,440*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136,378</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3.850,586</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716,811</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133,214</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8,052</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Nombre de pirogues</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1.351</w:t>
            </w:r>
            <w:r>
              <w:rPr>
                <w:rFonts w:ascii="Arial Narrow" w:hAnsi="Arial Narrow" w:cs="Arial"/>
                <w:color w:val="000000"/>
                <w:sz w:val="22"/>
                <w:szCs w:val="22"/>
              </w:rPr>
              <w:t>,000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176</w:t>
            </w:r>
            <w:r>
              <w:rPr>
                <w:rFonts w:ascii="Arial Narrow" w:hAnsi="Arial Narrow" w:cs="Arial"/>
                <w:color w:val="000000"/>
                <w:sz w:val="22"/>
                <w:szCs w:val="22"/>
              </w:rPr>
              <w:t>,000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9.191</w:t>
            </w:r>
            <w:r>
              <w:rPr>
                <w:rFonts w:ascii="Arial Narrow" w:hAnsi="Arial Narrow" w:cs="Arial"/>
                <w:color w:val="000000"/>
                <w:sz w:val="22"/>
                <w:szCs w:val="22"/>
              </w:rPr>
              <w:t>,000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1.030</w:t>
            </w:r>
            <w:r>
              <w:rPr>
                <w:rFonts w:ascii="Arial Narrow" w:hAnsi="Arial Narrow" w:cs="Arial"/>
                <w:color w:val="000000"/>
                <w:sz w:val="22"/>
                <w:szCs w:val="22"/>
              </w:rPr>
              <w:t>,000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147</w:t>
            </w:r>
            <w:r>
              <w:rPr>
                <w:rFonts w:ascii="Arial Narrow" w:hAnsi="Arial Narrow" w:cs="Arial"/>
                <w:color w:val="000000"/>
                <w:sz w:val="22"/>
                <w:szCs w:val="22"/>
              </w:rPr>
              <w:t>,000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65</w:t>
            </w:r>
            <w:r>
              <w:rPr>
                <w:rFonts w:ascii="Arial Narrow" w:hAnsi="Arial Narrow" w:cs="Arial"/>
                <w:color w:val="000000"/>
                <w:sz w:val="22"/>
                <w:szCs w:val="22"/>
              </w:rPr>
              <w:t>,000</w:t>
            </w:r>
          </w:p>
        </w:tc>
      </w:tr>
      <w:tr w:rsidR="00E90CFC" w:rsidRPr="00EC25A9" w:rsidTr="00882375">
        <w:trPr>
          <w:trHeight w:val="53"/>
          <w:jc w:val="center"/>
        </w:trPr>
        <w:tc>
          <w:tcPr>
            <w:tcW w:w="0" w:type="auto"/>
            <w:vAlign w:val="center"/>
          </w:tcPr>
          <w:p w:rsidR="00E90CFC" w:rsidRPr="00EC25A9" w:rsidRDefault="00E90CFC" w:rsidP="00F53729">
            <w:pPr>
              <w:spacing w:before="40"/>
              <w:jc w:val="both"/>
              <w:rPr>
                <w:rFonts w:ascii="Arial Narrow" w:hAnsi="Arial Narrow" w:cs="Calibri"/>
                <w:color w:val="000000"/>
                <w:sz w:val="22"/>
                <w:szCs w:val="22"/>
              </w:rPr>
            </w:pPr>
            <w:r w:rsidRPr="00EC25A9">
              <w:rPr>
                <w:rFonts w:ascii="Arial Narrow" w:hAnsi="Arial Narrow" w:cs="Arial"/>
                <w:color w:val="000000"/>
                <w:sz w:val="22"/>
                <w:szCs w:val="22"/>
              </w:rPr>
              <w:t>Nombre de pêcheurs</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2.658</w:t>
            </w:r>
            <w:r>
              <w:rPr>
                <w:rFonts w:ascii="Arial Narrow" w:hAnsi="Arial Narrow" w:cs="Arial"/>
                <w:color w:val="000000"/>
                <w:sz w:val="22"/>
                <w:szCs w:val="22"/>
              </w:rPr>
              <w:t>,000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307</w:t>
            </w:r>
            <w:r>
              <w:rPr>
                <w:rFonts w:ascii="Arial Narrow" w:hAnsi="Arial Narrow" w:cs="Arial"/>
                <w:color w:val="000000"/>
                <w:sz w:val="22"/>
                <w:szCs w:val="22"/>
              </w:rPr>
              <w:t>,000</w:t>
            </w:r>
          </w:p>
        </w:tc>
        <w:tc>
          <w:tcPr>
            <w:tcW w:w="0" w:type="auto"/>
            <w:vAlign w:val="center"/>
          </w:tcPr>
          <w:p w:rsidR="00E90CFC" w:rsidRPr="00EC25A9" w:rsidRDefault="00E90CFC" w:rsidP="002675E4">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8.491</w:t>
            </w:r>
            <w:r>
              <w:rPr>
                <w:rFonts w:ascii="Arial Narrow" w:hAnsi="Arial Narrow" w:cs="Arial"/>
                <w:color w:val="000000"/>
                <w:sz w:val="22"/>
                <w:szCs w:val="22"/>
              </w:rPr>
              <w:t>,000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1.031</w:t>
            </w:r>
            <w:r>
              <w:rPr>
                <w:rFonts w:ascii="Arial Narrow" w:hAnsi="Arial Narrow" w:cs="Arial"/>
                <w:color w:val="000000"/>
                <w:sz w:val="22"/>
                <w:szCs w:val="22"/>
              </w:rPr>
              <w:t>,000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188</w:t>
            </w:r>
            <w:r>
              <w:rPr>
                <w:rFonts w:ascii="Arial Narrow" w:hAnsi="Arial Narrow" w:cs="Arial"/>
                <w:color w:val="000000"/>
                <w:sz w:val="22"/>
                <w:szCs w:val="22"/>
              </w:rPr>
              <w:t>,000</w:t>
            </w:r>
          </w:p>
        </w:tc>
        <w:tc>
          <w:tcPr>
            <w:tcW w:w="0" w:type="auto"/>
            <w:vAlign w:val="center"/>
          </w:tcPr>
          <w:p w:rsidR="00E90CFC" w:rsidRPr="00EC25A9" w:rsidRDefault="00E90CFC" w:rsidP="00F53729">
            <w:pPr>
              <w:spacing w:before="40"/>
              <w:jc w:val="right"/>
              <w:rPr>
                <w:rFonts w:ascii="Arial Narrow" w:hAnsi="Arial Narrow" w:cs="Calibri"/>
                <w:color w:val="000000"/>
                <w:sz w:val="22"/>
                <w:szCs w:val="22"/>
              </w:rPr>
            </w:pPr>
            <w:r w:rsidRPr="00EC25A9">
              <w:rPr>
                <w:rFonts w:ascii="Arial Narrow" w:hAnsi="Arial Narrow" w:cs="Arial"/>
                <w:color w:val="000000"/>
                <w:sz w:val="22"/>
                <w:szCs w:val="22"/>
              </w:rPr>
              <w:t>76</w:t>
            </w:r>
            <w:r>
              <w:rPr>
                <w:rFonts w:ascii="Arial Narrow" w:hAnsi="Arial Narrow" w:cs="Arial"/>
                <w:color w:val="000000"/>
                <w:sz w:val="22"/>
                <w:szCs w:val="22"/>
              </w:rPr>
              <w:t>,000</w:t>
            </w:r>
          </w:p>
        </w:tc>
      </w:tr>
    </w:tbl>
    <w:p w:rsidR="004938A2" w:rsidRPr="00EC25A9" w:rsidRDefault="004938A2" w:rsidP="00F53729">
      <w:pPr>
        <w:spacing w:before="120"/>
        <w:jc w:val="both"/>
        <w:rPr>
          <w:rFonts w:ascii="Arial Narrow" w:hAnsi="Arial Narrow" w:cs="Arial"/>
          <w:b/>
          <w:sz w:val="22"/>
          <w:szCs w:val="22"/>
        </w:rPr>
      </w:pPr>
      <w:r w:rsidRPr="00EC25A9">
        <w:rPr>
          <w:rFonts w:ascii="Arial Narrow" w:hAnsi="Arial Narrow" w:cs="Arial"/>
          <w:b/>
          <w:sz w:val="22"/>
          <w:szCs w:val="22"/>
        </w:rPr>
        <w:t>* Données de 1997</w:t>
      </w:r>
    </w:p>
    <w:p w:rsidR="004938A2" w:rsidRPr="00EC25A9" w:rsidRDefault="004938A2" w:rsidP="00F53729">
      <w:pPr>
        <w:spacing w:before="120"/>
        <w:jc w:val="both"/>
        <w:rPr>
          <w:rFonts w:ascii="Arial Narrow" w:hAnsi="Arial Narrow" w:cs="Arial"/>
          <w:b/>
          <w:sz w:val="22"/>
          <w:szCs w:val="22"/>
        </w:rPr>
      </w:pPr>
      <w:r w:rsidRPr="00EC25A9">
        <w:rPr>
          <w:rFonts w:ascii="Arial Narrow" w:hAnsi="Arial Narrow" w:cs="Arial"/>
          <w:b/>
          <w:sz w:val="22"/>
          <w:szCs w:val="22"/>
        </w:rPr>
        <w:t>Source : Statistiques Direction des Pêches (2003)</w:t>
      </w:r>
    </w:p>
    <w:p w:rsidR="004938A2" w:rsidRPr="005B0083" w:rsidRDefault="004938A2" w:rsidP="005B0083">
      <w:pPr>
        <w:spacing w:before="120"/>
        <w:jc w:val="both"/>
        <w:rPr>
          <w:rFonts w:ascii="Arial" w:hAnsi="Arial" w:cs="Arial"/>
          <w:sz w:val="20"/>
          <w:szCs w:val="20"/>
        </w:rPr>
      </w:pPr>
      <w:r>
        <w:rPr>
          <w:rFonts w:ascii="Arial" w:hAnsi="Arial" w:cs="Arial"/>
          <w:sz w:val="20"/>
          <w:szCs w:val="20"/>
        </w:rPr>
        <w:t>L</w:t>
      </w:r>
      <w:r w:rsidRPr="005B0083">
        <w:rPr>
          <w:rFonts w:ascii="Arial" w:hAnsi="Arial" w:cs="Arial"/>
          <w:sz w:val="20"/>
          <w:szCs w:val="20"/>
        </w:rPr>
        <w:t>es plans d’eau saumâtres ont</w:t>
      </w:r>
      <w:r w:rsidR="00E90CFC">
        <w:rPr>
          <w:rFonts w:ascii="Arial" w:hAnsi="Arial" w:cs="Arial"/>
          <w:sz w:val="20"/>
          <w:szCs w:val="20"/>
        </w:rPr>
        <w:t xml:space="preserve"> été</w:t>
      </w:r>
      <w:r w:rsidRPr="005B0083">
        <w:rPr>
          <w:rFonts w:ascii="Arial" w:hAnsi="Arial" w:cs="Arial"/>
          <w:sz w:val="20"/>
          <w:szCs w:val="20"/>
        </w:rPr>
        <w:t xml:space="preserve"> les plus productifs. Le lac </w:t>
      </w:r>
      <w:proofErr w:type="spellStart"/>
      <w:r w:rsidRPr="005B0083">
        <w:rPr>
          <w:rFonts w:ascii="Arial" w:hAnsi="Arial" w:cs="Arial"/>
          <w:sz w:val="20"/>
          <w:szCs w:val="20"/>
        </w:rPr>
        <w:t>Nokoué</w:t>
      </w:r>
      <w:proofErr w:type="spellEnd"/>
      <w:r w:rsidRPr="005B0083">
        <w:rPr>
          <w:rFonts w:ascii="Arial" w:hAnsi="Arial" w:cs="Arial"/>
          <w:sz w:val="20"/>
          <w:szCs w:val="20"/>
        </w:rPr>
        <w:t xml:space="preserve"> seul fourni</w:t>
      </w:r>
      <w:r w:rsidR="00E90CFC">
        <w:rPr>
          <w:rFonts w:ascii="Arial" w:hAnsi="Arial" w:cs="Arial"/>
          <w:sz w:val="20"/>
          <w:szCs w:val="20"/>
        </w:rPr>
        <w:t>ssai</w:t>
      </w:r>
      <w:r w:rsidRPr="005B0083">
        <w:rPr>
          <w:rFonts w:ascii="Arial" w:hAnsi="Arial" w:cs="Arial"/>
          <w:sz w:val="20"/>
          <w:szCs w:val="20"/>
        </w:rPr>
        <w:t>t plus de 80</w:t>
      </w:r>
      <w:r w:rsidR="009F1791">
        <w:rPr>
          <w:rFonts w:ascii="Arial" w:hAnsi="Arial" w:cs="Arial"/>
          <w:sz w:val="20"/>
          <w:szCs w:val="20"/>
        </w:rPr>
        <w:t>%</w:t>
      </w:r>
      <w:r w:rsidRPr="005B0083">
        <w:rPr>
          <w:rFonts w:ascii="Arial" w:hAnsi="Arial" w:cs="Arial"/>
          <w:sz w:val="20"/>
          <w:szCs w:val="20"/>
        </w:rPr>
        <w:t xml:space="preserve"> de la production totale (29</w:t>
      </w:r>
      <w:r>
        <w:rPr>
          <w:rFonts w:ascii="Arial" w:hAnsi="Arial" w:cs="Arial"/>
          <w:sz w:val="20"/>
          <w:szCs w:val="20"/>
        </w:rPr>
        <w:t>.</w:t>
      </w:r>
      <w:r w:rsidRPr="005B0083">
        <w:rPr>
          <w:rFonts w:ascii="Arial" w:hAnsi="Arial" w:cs="Arial"/>
          <w:sz w:val="20"/>
          <w:szCs w:val="20"/>
        </w:rPr>
        <w:t>734 t</w:t>
      </w:r>
      <w:r>
        <w:rPr>
          <w:rFonts w:ascii="Arial" w:hAnsi="Arial" w:cs="Arial"/>
          <w:sz w:val="20"/>
          <w:szCs w:val="20"/>
        </w:rPr>
        <w:t>onnes</w:t>
      </w:r>
      <w:r w:rsidRPr="005B0083">
        <w:rPr>
          <w:rFonts w:ascii="Arial" w:hAnsi="Arial" w:cs="Arial"/>
          <w:sz w:val="20"/>
          <w:szCs w:val="20"/>
        </w:rPr>
        <w:t>) des plans d’eau des trois départements du Sud. Par ailleurs, la production du</w:t>
      </w:r>
      <w:r>
        <w:rPr>
          <w:rFonts w:ascii="Arial" w:hAnsi="Arial" w:cs="Arial"/>
          <w:sz w:val="20"/>
          <w:szCs w:val="20"/>
        </w:rPr>
        <w:t xml:space="preserve"> </w:t>
      </w:r>
      <w:r w:rsidRPr="005B0083">
        <w:rPr>
          <w:rFonts w:ascii="Arial" w:hAnsi="Arial" w:cs="Arial"/>
          <w:sz w:val="20"/>
          <w:szCs w:val="20"/>
        </w:rPr>
        <w:t xml:space="preserve">complexe Est </w:t>
      </w:r>
      <w:r w:rsidR="00E90CFC">
        <w:rPr>
          <w:rFonts w:ascii="Arial" w:hAnsi="Arial" w:cs="Arial"/>
          <w:sz w:val="20"/>
          <w:szCs w:val="20"/>
        </w:rPr>
        <w:t>a été</w:t>
      </w:r>
      <w:r w:rsidRPr="005B0083">
        <w:rPr>
          <w:rFonts w:ascii="Arial" w:hAnsi="Arial" w:cs="Arial"/>
          <w:sz w:val="20"/>
          <w:szCs w:val="20"/>
        </w:rPr>
        <w:t xml:space="preserve"> plus élevée que celle du complexe Ouest.</w:t>
      </w:r>
      <w:r w:rsidR="008D7CCC">
        <w:rPr>
          <w:rFonts w:ascii="Arial" w:hAnsi="Arial" w:cs="Arial"/>
          <w:sz w:val="20"/>
          <w:szCs w:val="20"/>
        </w:rPr>
        <w:t xml:space="preserve"> </w:t>
      </w:r>
      <w:r w:rsidR="00F53729">
        <w:rPr>
          <w:rFonts w:ascii="Arial" w:hAnsi="Arial" w:cs="Arial"/>
          <w:sz w:val="20"/>
          <w:szCs w:val="20"/>
        </w:rPr>
        <w:t>Toute</w:t>
      </w:r>
      <w:r w:rsidRPr="005B0083">
        <w:rPr>
          <w:rFonts w:ascii="Arial" w:hAnsi="Arial" w:cs="Arial"/>
          <w:sz w:val="20"/>
          <w:szCs w:val="20"/>
        </w:rPr>
        <w:t xml:space="preserve"> analyse des statistiques et </w:t>
      </w:r>
      <w:r w:rsidR="00295D5F">
        <w:rPr>
          <w:rFonts w:ascii="Arial" w:hAnsi="Arial" w:cs="Arial"/>
          <w:sz w:val="20"/>
          <w:szCs w:val="20"/>
        </w:rPr>
        <w:t xml:space="preserve">informations </w:t>
      </w:r>
      <w:r w:rsidR="00F53729">
        <w:rPr>
          <w:rFonts w:ascii="Arial" w:hAnsi="Arial" w:cs="Arial"/>
          <w:sz w:val="20"/>
          <w:szCs w:val="20"/>
        </w:rPr>
        <w:t>reçue</w:t>
      </w:r>
      <w:r w:rsidR="00295D5F">
        <w:rPr>
          <w:rFonts w:ascii="Arial" w:hAnsi="Arial" w:cs="Arial"/>
          <w:sz w:val="20"/>
          <w:szCs w:val="20"/>
        </w:rPr>
        <w:t xml:space="preserve">s </w:t>
      </w:r>
      <w:r w:rsidR="00F53729">
        <w:rPr>
          <w:rFonts w:ascii="Arial" w:hAnsi="Arial" w:cs="Arial"/>
          <w:sz w:val="20"/>
          <w:szCs w:val="20"/>
        </w:rPr>
        <w:t>auprès</w:t>
      </w:r>
      <w:r w:rsidR="00295D5F">
        <w:rPr>
          <w:rFonts w:ascii="Arial" w:hAnsi="Arial" w:cs="Arial"/>
          <w:sz w:val="20"/>
          <w:szCs w:val="20"/>
        </w:rPr>
        <w:t xml:space="preserve"> </w:t>
      </w:r>
      <w:r w:rsidR="00F53729">
        <w:rPr>
          <w:rFonts w:ascii="Arial" w:hAnsi="Arial" w:cs="Arial"/>
          <w:sz w:val="20"/>
          <w:szCs w:val="20"/>
        </w:rPr>
        <w:t>d</w:t>
      </w:r>
      <w:r w:rsidR="00295D5F">
        <w:rPr>
          <w:rFonts w:ascii="Arial" w:hAnsi="Arial" w:cs="Arial"/>
          <w:sz w:val="20"/>
          <w:szCs w:val="20"/>
        </w:rPr>
        <w:t>es pisciculteurs</w:t>
      </w:r>
      <w:r w:rsidR="00F53729">
        <w:rPr>
          <w:rFonts w:ascii="Arial" w:hAnsi="Arial" w:cs="Arial"/>
          <w:sz w:val="20"/>
          <w:szCs w:val="20"/>
        </w:rPr>
        <w:t xml:space="preserve"> enquêtés</w:t>
      </w:r>
      <w:r w:rsidRPr="005B0083">
        <w:rPr>
          <w:rFonts w:ascii="Arial" w:hAnsi="Arial" w:cs="Arial"/>
          <w:sz w:val="20"/>
          <w:szCs w:val="20"/>
        </w:rPr>
        <w:t xml:space="preserve">, </w:t>
      </w:r>
      <w:r w:rsidR="00F53729">
        <w:rPr>
          <w:rFonts w:ascii="Arial" w:hAnsi="Arial" w:cs="Arial"/>
          <w:sz w:val="20"/>
          <w:szCs w:val="20"/>
        </w:rPr>
        <w:t>l</w:t>
      </w:r>
      <w:r w:rsidRPr="005B0083">
        <w:rPr>
          <w:rFonts w:ascii="Arial" w:hAnsi="Arial" w:cs="Arial"/>
          <w:sz w:val="20"/>
          <w:szCs w:val="20"/>
        </w:rPr>
        <w:t>e</w:t>
      </w:r>
      <w:r w:rsidR="00F53729">
        <w:rPr>
          <w:rFonts w:ascii="Arial" w:hAnsi="Arial" w:cs="Arial"/>
          <w:sz w:val="20"/>
          <w:szCs w:val="20"/>
        </w:rPr>
        <w:t>s</w:t>
      </w:r>
      <w:r w:rsidRPr="005B0083">
        <w:rPr>
          <w:rFonts w:ascii="Arial" w:hAnsi="Arial" w:cs="Arial"/>
          <w:sz w:val="20"/>
          <w:szCs w:val="20"/>
        </w:rPr>
        <w:t xml:space="preserve"> </w:t>
      </w:r>
      <w:r>
        <w:rPr>
          <w:rFonts w:ascii="Arial" w:hAnsi="Arial" w:cs="Arial"/>
          <w:sz w:val="20"/>
          <w:szCs w:val="20"/>
        </w:rPr>
        <w:t>espèces</w:t>
      </w:r>
      <w:r w:rsidRPr="005B0083">
        <w:rPr>
          <w:rFonts w:ascii="Arial" w:hAnsi="Arial" w:cs="Arial"/>
          <w:sz w:val="20"/>
          <w:szCs w:val="20"/>
        </w:rPr>
        <w:t xml:space="preserve"> </w:t>
      </w:r>
      <w:r w:rsidR="00F53729">
        <w:rPr>
          <w:rFonts w:ascii="Arial" w:hAnsi="Arial" w:cs="Arial"/>
          <w:sz w:val="20"/>
          <w:szCs w:val="20"/>
        </w:rPr>
        <w:t>aquacoles suivantes</w:t>
      </w:r>
      <w:r w:rsidR="008D7CCC">
        <w:rPr>
          <w:rFonts w:ascii="Arial" w:hAnsi="Arial" w:cs="Arial"/>
          <w:sz w:val="20"/>
          <w:szCs w:val="20"/>
        </w:rPr>
        <w:t xml:space="preserve"> </w:t>
      </w:r>
      <w:r w:rsidR="008D7CCC" w:rsidRPr="00C22E8C">
        <w:rPr>
          <w:rFonts w:ascii="Arial" w:hAnsi="Arial" w:cs="Arial"/>
          <w:sz w:val="20"/>
          <w:szCs w:val="20"/>
        </w:rPr>
        <w:t>(</w:t>
      </w:r>
      <w:proofErr w:type="spellStart"/>
      <w:r w:rsidR="00D86512" w:rsidRPr="00C22E8C">
        <w:rPr>
          <w:rFonts w:ascii="Arial" w:hAnsi="Arial" w:cs="Arial"/>
          <w:sz w:val="20"/>
          <w:szCs w:val="20"/>
        </w:rPr>
        <w:t>Hounkpè</w:t>
      </w:r>
      <w:proofErr w:type="spellEnd"/>
      <w:r w:rsidR="00E90CFC">
        <w:rPr>
          <w:rFonts w:ascii="Arial" w:hAnsi="Arial" w:cs="Arial"/>
          <w:sz w:val="20"/>
          <w:szCs w:val="20"/>
        </w:rPr>
        <w:t>,</w:t>
      </w:r>
      <w:r w:rsidR="00D86512" w:rsidRPr="00C22E8C">
        <w:rPr>
          <w:rFonts w:ascii="Arial" w:hAnsi="Arial" w:cs="Arial"/>
          <w:sz w:val="20"/>
          <w:szCs w:val="20"/>
        </w:rPr>
        <w:t xml:space="preserve"> 1996</w:t>
      </w:r>
      <w:r w:rsidR="008D7CCC" w:rsidRPr="00C22E8C">
        <w:rPr>
          <w:rFonts w:ascii="Arial" w:hAnsi="Arial" w:cs="Arial"/>
          <w:sz w:val="20"/>
          <w:szCs w:val="20"/>
        </w:rPr>
        <w:t>)</w:t>
      </w:r>
      <w:r w:rsidRPr="005B0083">
        <w:rPr>
          <w:rFonts w:ascii="Arial" w:hAnsi="Arial" w:cs="Arial"/>
          <w:sz w:val="20"/>
          <w:szCs w:val="20"/>
        </w:rPr>
        <w:t xml:space="preserve"> sont </w:t>
      </w:r>
      <w:r>
        <w:rPr>
          <w:rFonts w:ascii="Arial" w:hAnsi="Arial" w:cs="Arial"/>
          <w:sz w:val="20"/>
          <w:szCs w:val="20"/>
        </w:rPr>
        <w:t xml:space="preserve">les </w:t>
      </w:r>
      <w:r w:rsidRPr="005B0083">
        <w:rPr>
          <w:rFonts w:ascii="Arial" w:hAnsi="Arial" w:cs="Arial"/>
          <w:sz w:val="20"/>
          <w:szCs w:val="20"/>
        </w:rPr>
        <w:t>plus exploitées</w:t>
      </w:r>
      <w:r w:rsidR="00F53729">
        <w:rPr>
          <w:rFonts w:ascii="Arial" w:hAnsi="Arial" w:cs="Arial"/>
          <w:sz w:val="20"/>
          <w:szCs w:val="20"/>
        </w:rPr>
        <w:t xml:space="preserve"> parmi les</w:t>
      </w:r>
      <w:r w:rsidRPr="005B0083">
        <w:rPr>
          <w:rFonts w:ascii="Arial" w:hAnsi="Arial" w:cs="Arial"/>
          <w:sz w:val="20"/>
          <w:szCs w:val="20"/>
        </w:rPr>
        <w:t> :</w:t>
      </w:r>
    </w:p>
    <w:p w:rsidR="004938A2" w:rsidRPr="00F53729" w:rsidRDefault="004938A2" w:rsidP="00F53729">
      <w:pPr>
        <w:numPr>
          <w:ilvl w:val="0"/>
          <w:numId w:val="20"/>
        </w:numPr>
        <w:spacing w:before="120"/>
        <w:ind w:left="714" w:hanging="357"/>
        <w:jc w:val="both"/>
        <w:rPr>
          <w:rFonts w:ascii="Arial" w:hAnsi="Arial" w:cs="Arial"/>
          <w:sz w:val="20"/>
          <w:szCs w:val="20"/>
        </w:rPr>
      </w:pPr>
      <w:proofErr w:type="spellStart"/>
      <w:r w:rsidRPr="00F53729">
        <w:rPr>
          <w:rFonts w:ascii="Arial" w:hAnsi="Arial" w:cs="Arial"/>
          <w:sz w:val="20"/>
          <w:szCs w:val="20"/>
        </w:rPr>
        <w:t>Cichlidae</w:t>
      </w:r>
      <w:proofErr w:type="spellEnd"/>
      <w:r w:rsidR="00F53729" w:rsidRPr="00F53729">
        <w:rPr>
          <w:rFonts w:ascii="Arial" w:hAnsi="Arial" w:cs="Arial"/>
          <w:sz w:val="20"/>
          <w:szCs w:val="20"/>
        </w:rPr>
        <w:t xml:space="preserve"> </w:t>
      </w:r>
      <w:r w:rsidR="00712AA0">
        <w:rPr>
          <w:rFonts w:ascii="Arial" w:hAnsi="Arial" w:cs="Arial"/>
          <w:sz w:val="20"/>
          <w:szCs w:val="20"/>
        </w:rPr>
        <w:t xml:space="preserve">des espèces </w:t>
      </w:r>
      <w:r w:rsidR="00F53729">
        <w:rPr>
          <w:rFonts w:ascii="Arial" w:hAnsi="Arial" w:cs="Arial"/>
          <w:sz w:val="20"/>
          <w:szCs w:val="20"/>
        </w:rPr>
        <w:t>te</w:t>
      </w:r>
      <w:r w:rsidR="00712AA0">
        <w:rPr>
          <w:rFonts w:ascii="Arial" w:hAnsi="Arial" w:cs="Arial"/>
          <w:sz w:val="20"/>
          <w:szCs w:val="20"/>
        </w:rPr>
        <w:t>l</w:t>
      </w:r>
      <w:r w:rsidR="00F53729">
        <w:rPr>
          <w:rFonts w:ascii="Arial" w:hAnsi="Arial" w:cs="Arial"/>
          <w:sz w:val="20"/>
          <w:szCs w:val="20"/>
        </w:rPr>
        <w:t>l</w:t>
      </w:r>
      <w:r w:rsidR="00712AA0">
        <w:rPr>
          <w:rFonts w:ascii="Arial" w:hAnsi="Arial" w:cs="Arial"/>
          <w:sz w:val="20"/>
          <w:szCs w:val="20"/>
        </w:rPr>
        <w:t>e</w:t>
      </w:r>
      <w:r w:rsidR="00F53729">
        <w:rPr>
          <w:rFonts w:ascii="Arial" w:hAnsi="Arial" w:cs="Arial"/>
          <w:sz w:val="20"/>
          <w:szCs w:val="20"/>
        </w:rPr>
        <w:t>s que</w:t>
      </w:r>
      <w:r w:rsidRPr="00F53729">
        <w:rPr>
          <w:rFonts w:ascii="Arial" w:hAnsi="Arial" w:cs="Arial"/>
          <w:sz w:val="20"/>
          <w:szCs w:val="20"/>
        </w:rPr>
        <w:t xml:space="preserve"> </w:t>
      </w:r>
      <w:proofErr w:type="spellStart"/>
      <w:r w:rsidRPr="00F53729">
        <w:rPr>
          <w:rFonts w:ascii="Arial" w:hAnsi="Arial" w:cs="Arial"/>
          <w:i/>
          <w:sz w:val="20"/>
          <w:szCs w:val="20"/>
        </w:rPr>
        <w:t>Sarotherodon</w:t>
      </w:r>
      <w:proofErr w:type="spellEnd"/>
      <w:r w:rsidRPr="00F53729">
        <w:rPr>
          <w:rFonts w:ascii="Arial" w:hAnsi="Arial" w:cs="Arial"/>
          <w:i/>
          <w:sz w:val="20"/>
          <w:szCs w:val="20"/>
        </w:rPr>
        <w:t xml:space="preserve"> </w:t>
      </w:r>
      <w:proofErr w:type="spellStart"/>
      <w:r w:rsidRPr="00F53729">
        <w:rPr>
          <w:rFonts w:ascii="Arial" w:hAnsi="Arial" w:cs="Arial"/>
          <w:i/>
          <w:sz w:val="20"/>
          <w:szCs w:val="20"/>
        </w:rPr>
        <w:t>melanotheron</w:t>
      </w:r>
      <w:proofErr w:type="spellEnd"/>
      <w:r w:rsidRPr="00F53729">
        <w:rPr>
          <w:rFonts w:ascii="Arial" w:hAnsi="Arial" w:cs="Arial"/>
          <w:i/>
          <w:sz w:val="20"/>
          <w:szCs w:val="20"/>
        </w:rPr>
        <w:t>,</w:t>
      </w:r>
      <w:r w:rsidRPr="00F53729">
        <w:rPr>
          <w:rFonts w:ascii="Arial" w:hAnsi="Arial" w:cs="Arial"/>
          <w:sz w:val="20"/>
          <w:szCs w:val="20"/>
        </w:rPr>
        <w:t xml:space="preserve"> </w:t>
      </w:r>
      <w:r w:rsidRPr="00F53729">
        <w:rPr>
          <w:rFonts w:ascii="Arial" w:hAnsi="Arial" w:cs="Arial"/>
          <w:i/>
          <w:sz w:val="20"/>
          <w:szCs w:val="20"/>
        </w:rPr>
        <w:t xml:space="preserve">Tilapia </w:t>
      </w:r>
      <w:proofErr w:type="spellStart"/>
      <w:r w:rsidRPr="00F53729">
        <w:rPr>
          <w:rFonts w:ascii="Arial" w:hAnsi="Arial" w:cs="Arial"/>
          <w:i/>
          <w:sz w:val="20"/>
          <w:szCs w:val="20"/>
        </w:rPr>
        <w:t>guineensis</w:t>
      </w:r>
      <w:proofErr w:type="spellEnd"/>
      <w:r w:rsidR="00F53729" w:rsidRPr="00F53729">
        <w:rPr>
          <w:rFonts w:ascii="Arial" w:hAnsi="Arial" w:cs="Arial"/>
          <w:sz w:val="20"/>
          <w:szCs w:val="20"/>
        </w:rPr>
        <w:t xml:space="preserve"> et</w:t>
      </w:r>
      <w:r w:rsidRPr="00F53729">
        <w:rPr>
          <w:rFonts w:ascii="Arial" w:hAnsi="Arial" w:cs="Arial"/>
          <w:sz w:val="20"/>
          <w:szCs w:val="20"/>
        </w:rPr>
        <w:t xml:space="preserve"> </w:t>
      </w:r>
      <w:proofErr w:type="spellStart"/>
      <w:r w:rsidRPr="00F53729">
        <w:rPr>
          <w:rFonts w:ascii="Arial" w:hAnsi="Arial" w:cs="Arial"/>
          <w:i/>
          <w:sz w:val="20"/>
          <w:szCs w:val="20"/>
        </w:rPr>
        <w:t>Hemichromis</w:t>
      </w:r>
      <w:proofErr w:type="spellEnd"/>
      <w:r w:rsidRPr="00F53729">
        <w:rPr>
          <w:rFonts w:ascii="Arial" w:hAnsi="Arial" w:cs="Arial"/>
          <w:i/>
          <w:sz w:val="20"/>
          <w:szCs w:val="20"/>
        </w:rPr>
        <w:t xml:space="preserve"> </w:t>
      </w:r>
      <w:proofErr w:type="spellStart"/>
      <w:r w:rsidRPr="00F53729">
        <w:rPr>
          <w:rFonts w:ascii="Arial" w:hAnsi="Arial" w:cs="Arial"/>
          <w:i/>
          <w:sz w:val="20"/>
          <w:szCs w:val="20"/>
        </w:rPr>
        <w:t>fasciatus</w:t>
      </w:r>
      <w:proofErr w:type="spellEnd"/>
      <w:r w:rsidR="00712AA0">
        <w:rPr>
          <w:rFonts w:ascii="Arial" w:hAnsi="Arial" w:cs="Arial"/>
          <w:sz w:val="20"/>
          <w:szCs w:val="20"/>
        </w:rPr>
        <w:t xml:space="preserve"> qui</w:t>
      </w:r>
      <w:r w:rsidRPr="00F53729">
        <w:rPr>
          <w:rFonts w:ascii="Arial" w:hAnsi="Arial" w:cs="Arial"/>
          <w:sz w:val="20"/>
          <w:szCs w:val="20"/>
        </w:rPr>
        <w:t xml:space="preserve"> constituent l’essentiel des captures des différents engins</w:t>
      </w:r>
      <w:r w:rsidR="00712AA0">
        <w:rPr>
          <w:rFonts w:ascii="Arial" w:hAnsi="Arial" w:cs="Arial"/>
          <w:sz w:val="20"/>
          <w:szCs w:val="20"/>
        </w:rPr>
        <w:t xml:space="preserve"> comme le</w:t>
      </w:r>
      <w:r w:rsidRPr="00F53729">
        <w:rPr>
          <w:rFonts w:ascii="Arial" w:hAnsi="Arial" w:cs="Arial"/>
          <w:sz w:val="20"/>
          <w:szCs w:val="20"/>
        </w:rPr>
        <w:t xml:space="preserve"> filet maillant,</w:t>
      </w:r>
      <w:r w:rsidR="00712AA0">
        <w:rPr>
          <w:rFonts w:ascii="Arial" w:hAnsi="Arial" w:cs="Arial"/>
          <w:sz w:val="20"/>
          <w:szCs w:val="20"/>
        </w:rPr>
        <w:t xml:space="preserve"> le</w:t>
      </w:r>
      <w:r w:rsidRPr="00F53729">
        <w:rPr>
          <w:rFonts w:ascii="Arial" w:hAnsi="Arial" w:cs="Arial"/>
          <w:sz w:val="20"/>
          <w:szCs w:val="20"/>
        </w:rPr>
        <w:t xml:space="preserve"> filet épervier,</w:t>
      </w:r>
      <w:r w:rsidR="00712AA0">
        <w:rPr>
          <w:rFonts w:ascii="Arial" w:hAnsi="Arial" w:cs="Arial"/>
          <w:sz w:val="20"/>
          <w:szCs w:val="20"/>
        </w:rPr>
        <w:t xml:space="preserve"> la</w:t>
      </w:r>
      <w:r w:rsidRPr="00F53729">
        <w:rPr>
          <w:rFonts w:ascii="Arial" w:hAnsi="Arial" w:cs="Arial"/>
          <w:sz w:val="20"/>
          <w:szCs w:val="20"/>
        </w:rPr>
        <w:t xml:space="preserve"> nasse, etc.</w:t>
      </w:r>
      <w:r w:rsidR="00F53729">
        <w:rPr>
          <w:rFonts w:ascii="Arial" w:hAnsi="Arial" w:cs="Arial"/>
          <w:sz w:val="20"/>
          <w:szCs w:val="20"/>
        </w:rPr>
        <w:t> ;</w:t>
      </w:r>
    </w:p>
    <w:p w:rsidR="004938A2" w:rsidRPr="00F53729" w:rsidRDefault="004938A2" w:rsidP="00F53729">
      <w:pPr>
        <w:numPr>
          <w:ilvl w:val="0"/>
          <w:numId w:val="20"/>
        </w:numPr>
        <w:spacing w:before="120"/>
        <w:ind w:left="714" w:hanging="357"/>
        <w:jc w:val="both"/>
        <w:rPr>
          <w:rFonts w:ascii="Arial" w:hAnsi="Arial" w:cs="Arial"/>
          <w:sz w:val="20"/>
          <w:szCs w:val="20"/>
        </w:rPr>
      </w:pPr>
      <w:proofErr w:type="spellStart"/>
      <w:r w:rsidRPr="00F53729">
        <w:rPr>
          <w:rFonts w:ascii="Arial" w:hAnsi="Arial" w:cs="Arial"/>
          <w:sz w:val="20"/>
          <w:szCs w:val="20"/>
        </w:rPr>
        <w:t>Clupeidae</w:t>
      </w:r>
      <w:proofErr w:type="spellEnd"/>
      <w:r w:rsidRPr="00F53729">
        <w:rPr>
          <w:rFonts w:ascii="Arial" w:hAnsi="Arial" w:cs="Arial"/>
          <w:sz w:val="20"/>
          <w:szCs w:val="20"/>
        </w:rPr>
        <w:t xml:space="preserve"> </w:t>
      </w:r>
      <w:r w:rsidR="00712AA0">
        <w:rPr>
          <w:rFonts w:ascii="Arial" w:hAnsi="Arial" w:cs="Arial"/>
          <w:sz w:val="20"/>
          <w:szCs w:val="20"/>
        </w:rPr>
        <w:t>des espèces telles que</w:t>
      </w:r>
      <w:r w:rsidRPr="00F53729">
        <w:rPr>
          <w:rFonts w:ascii="Arial" w:hAnsi="Arial" w:cs="Arial"/>
          <w:sz w:val="20"/>
          <w:szCs w:val="20"/>
        </w:rPr>
        <w:t xml:space="preserve"> </w:t>
      </w:r>
      <w:proofErr w:type="spellStart"/>
      <w:r w:rsidRPr="00F53729">
        <w:rPr>
          <w:rFonts w:ascii="Arial" w:hAnsi="Arial" w:cs="Arial"/>
          <w:i/>
          <w:sz w:val="20"/>
          <w:szCs w:val="20"/>
        </w:rPr>
        <w:t>Ethmalosa</w:t>
      </w:r>
      <w:proofErr w:type="spellEnd"/>
      <w:r w:rsidRPr="00F53729">
        <w:rPr>
          <w:rFonts w:ascii="Arial" w:hAnsi="Arial" w:cs="Arial"/>
          <w:i/>
          <w:sz w:val="20"/>
          <w:szCs w:val="20"/>
        </w:rPr>
        <w:t xml:space="preserve"> </w:t>
      </w:r>
      <w:proofErr w:type="spellStart"/>
      <w:r w:rsidRPr="00F53729">
        <w:rPr>
          <w:rFonts w:ascii="Arial" w:hAnsi="Arial" w:cs="Arial"/>
          <w:i/>
          <w:sz w:val="20"/>
          <w:szCs w:val="20"/>
        </w:rPr>
        <w:t>fimbriata</w:t>
      </w:r>
      <w:proofErr w:type="spellEnd"/>
      <w:r w:rsidRPr="00F53729">
        <w:rPr>
          <w:rFonts w:ascii="Arial" w:hAnsi="Arial" w:cs="Arial"/>
          <w:sz w:val="20"/>
          <w:szCs w:val="20"/>
        </w:rPr>
        <w:t xml:space="preserve"> et </w:t>
      </w:r>
      <w:proofErr w:type="spellStart"/>
      <w:r w:rsidRPr="00F53729">
        <w:rPr>
          <w:rFonts w:ascii="Arial" w:hAnsi="Arial" w:cs="Arial"/>
          <w:i/>
          <w:sz w:val="20"/>
          <w:szCs w:val="20"/>
        </w:rPr>
        <w:t>Pellonula</w:t>
      </w:r>
      <w:proofErr w:type="spellEnd"/>
      <w:r w:rsidRPr="00F53729">
        <w:rPr>
          <w:rFonts w:ascii="Arial" w:hAnsi="Arial" w:cs="Arial"/>
          <w:i/>
          <w:sz w:val="20"/>
          <w:szCs w:val="20"/>
        </w:rPr>
        <w:t xml:space="preserve"> </w:t>
      </w:r>
      <w:proofErr w:type="spellStart"/>
      <w:r w:rsidRPr="00F53729">
        <w:rPr>
          <w:rFonts w:ascii="Arial" w:hAnsi="Arial" w:cs="Arial"/>
          <w:i/>
          <w:sz w:val="20"/>
          <w:szCs w:val="20"/>
        </w:rPr>
        <w:t>afzeliusi</w:t>
      </w:r>
      <w:proofErr w:type="spellEnd"/>
      <w:r w:rsidRPr="00F53729">
        <w:rPr>
          <w:rFonts w:ascii="Arial" w:hAnsi="Arial" w:cs="Arial"/>
          <w:sz w:val="20"/>
          <w:szCs w:val="20"/>
        </w:rPr>
        <w:t xml:space="preserve"> </w:t>
      </w:r>
      <w:r w:rsidR="00712AA0">
        <w:rPr>
          <w:rFonts w:ascii="Arial" w:hAnsi="Arial" w:cs="Arial"/>
          <w:sz w:val="20"/>
          <w:szCs w:val="20"/>
        </w:rPr>
        <w:t>qui</w:t>
      </w:r>
      <w:r w:rsidRPr="00F53729">
        <w:rPr>
          <w:rFonts w:ascii="Arial" w:hAnsi="Arial" w:cs="Arial"/>
          <w:sz w:val="20"/>
          <w:szCs w:val="20"/>
        </w:rPr>
        <w:t xml:space="preserve"> sont surtout capturées par le filet </w:t>
      </w:r>
      <w:proofErr w:type="spellStart"/>
      <w:r w:rsidRPr="00F53729">
        <w:rPr>
          <w:rFonts w:ascii="Arial" w:hAnsi="Arial" w:cs="Arial"/>
          <w:sz w:val="20"/>
          <w:szCs w:val="20"/>
        </w:rPr>
        <w:t>Mèdokpokonou</w:t>
      </w:r>
      <w:proofErr w:type="spellEnd"/>
      <w:r w:rsidRPr="00F53729">
        <w:rPr>
          <w:rFonts w:ascii="Arial" w:hAnsi="Arial" w:cs="Arial"/>
          <w:sz w:val="20"/>
          <w:szCs w:val="20"/>
        </w:rPr>
        <w:t xml:space="preserve"> au lac </w:t>
      </w:r>
      <w:proofErr w:type="spellStart"/>
      <w:r w:rsidRPr="00F53729">
        <w:rPr>
          <w:rFonts w:ascii="Arial" w:hAnsi="Arial" w:cs="Arial"/>
          <w:sz w:val="20"/>
          <w:szCs w:val="20"/>
        </w:rPr>
        <w:t>Nokoué</w:t>
      </w:r>
      <w:proofErr w:type="spellEnd"/>
      <w:r w:rsidRPr="00F53729">
        <w:rPr>
          <w:rFonts w:ascii="Arial" w:hAnsi="Arial" w:cs="Arial"/>
          <w:sz w:val="20"/>
          <w:szCs w:val="20"/>
        </w:rPr>
        <w:t xml:space="preserve"> et par le filet </w:t>
      </w:r>
      <w:proofErr w:type="spellStart"/>
      <w:r w:rsidRPr="00F53729">
        <w:rPr>
          <w:rFonts w:ascii="Arial" w:hAnsi="Arial" w:cs="Arial"/>
          <w:sz w:val="20"/>
          <w:szCs w:val="20"/>
        </w:rPr>
        <w:t>Tchiki</w:t>
      </w:r>
      <w:proofErr w:type="spellEnd"/>
      <w:r w:rsidRPr="00F53729">
        <w:rPr>
          <w:rFonts w:ascii="Arial" w:hAnsi="Arial" w:cs="Arial"/>
          <w:sz w:val="20"/>
          <w:szCs w:val="20"/>
        </w:rPr>
        <w:t xml:space="preserve"> à la lagune côtière et au lac Ahémé</w:t>
      </w:r>
      <w:r w:rsidR="00F53729">
        <w:rPr>
          <w:rFonts w:ascii="Arial" w:hAnsi="Arial" w:cs="Arial"/>
          <w:sz w:val="20"/>
          <w:szCs w:val="20"/>
        </w:rPr>
        <w:t> ;</w:t>
      </w:r>
    </w:p>
    <w:p w:rsidR="004938A2" w:rsidRPr="00F53729" w:rsidRDefault="004938A2" w:rsidP="00F53729">
      <w:pPr>
        <w:numPr>
          <w:ilvl w:val="0"/>
          <w:numId w:val="20"/>
        </w:numPr>
        <w:spacing w:before="120"/>
        <w:ind w:left="714" w:hanging="357"/>
        <w:jc w:val="both"/>
        <w:rPr>
          <w:rFonts w:ascii="Arial" w:hAnsi="Arial" w:cs="Arial"/>
          <w:sz w:val="20"/>
          <w:szCs w:val="20"/>
        </w:rPr>
      </w:pPr>
      <w:proofErr w:type="spellStart"/>
      <w:r w:rsidRPr="00F53729">
        <w:rPr>
          <w:rFonts w:ascii="Arial" w:hAnsi="Arial" w:cs="Arial"/>
          <w:sz w:val="20"/>
          <w:szCs w:val="20"/>
        </w:rPr>
        <w:t>Penaeidae</w:t>
      </w:r>
      <w:proofErr w:type="spellEnd"/>
      <w:r w:rsidR="00F53729" w:rsidRPr="00F53729">
        <w:rPr>
          <w:rFonts w:ascii="Arial" w:hAnsi="Arial" w:cs="Arial"/>
          <w:sz w:val="20"/>
          <w:szCs w:val="20"/>
        </w:rPr>
        <w:t xml:space="preserve"> </w:t>
      </w:r>
      <w:r w:rsidR="00712AA0">
        <w:rPr>
          <w:rFonts w:ascii="Arial" w:hAnsi="Arial" w:cs="Arial"/>
          <w:sz w:val="20"/>
          <w:szCs w:val="20"/>
        </w:rPr>
        <w:t>des espèces telles que</w:t>
      </w:r>
      <w:r w:rsidRPr="00F53729">
        <w:rPr>
          <w:rFonts w:ascii="Arial" w:hAnsi="Arial" w:cs="Arial"/>
          <w:sz w:val="20"/>
          <w:szCs w:val="20"/>
        </w:rPr>
        <w:t xml:space="preserve"> </w:t>
      </w:r>
      <w:proofErr w:type="spellStart"/>
      <w:r w:rsidR="0053161C" w:rsidRPr="00F53729">
        <w:rPr>
          <w:rFonts w:ascii="Arial" w:hAnsi="Arial" w:cs="Arial"/>
          <w:i/>
          <w:sz w:val="20"/>
          <w:szCs w:val="20"/>
        </w:rPr>
        <w:t>Farfantepenaeus</w:t>
      </w:r>
      <w:proofErr w:type="spellEnd"/>
      <w:r w:rsidR="0053161C" w:rsidRPr="00F53729">
        <w:rPr>
          <w:rFonts w:ascii="Arial" w:hAnsi="Arial" w:cs="Arial"/>
          <w:i/>
          <w:sz w:val="20"/>
          <w:szCs w:val="20"/>
        </w:rPr>
        <w:t xml:space="preserve"> </w:t>
      </w:r>
      <w:proofErr w:type="spellStart"/>
      <w:r w:rsidRPr="00F53729">
        <w:rPr>
          <w:rFonts w:ascii="Arial" w:hAnsi="Arial" w:cs="Arial"/>
          <w:i/>
          <w:sz w:val="20"/>
          <w:szCs w:val="20"/>
        </w:rPr>
        <w:t>notialis</w:t>
      </w:r>
      <w:proofErr w:type="spellEnd"/>
      <w:r w:rsidRPr="00F53729">
        <w:rPr>
          <w:rFonts w:ascii="Arial" w:hAnsi="Arial" w:cs="Arial"/>
          <w:sz w:val="20"/>
          <w:szCs w:val="20"/>
        </w:rPr>
        <w:t xml:space="preserve"> et </w:t>
      </w:r>
      <w:proofErr w:type="spellStart"/>
      <w:r w:rsidR="0053161C" w:rsidRPr="00F53729">
        <w:rPr>
          <w:rFonts w:ascii="Arial" w:hAnsi="Arial" w:cs="Arial"/>
          <w:i/>
          <w:sz w:val="20"/>
          <w:szCs w:val="20"/>
        </w:rPr>
        <w:t>Melicertus</w:t>
      </w:r>
      <w:proofErr w:type="spellEnd"/>
      <w:r w:rsidRPr="00F53729">
        <w:rPr>
          <w:rFonts w:ascii="Arial" w:hAnsi="Arial" w:cs="Arial"/>
          <w:i/>
          <w:sz w:val="20"/>
          <w:szCs w:val="20"/>
        </w:rPr>
        <w:t xml:space="preserve"> </w:t>
      </w:r>
      <w:proofErr w:type="spellStart"/>
      <w:r w:rsidRPr="00F53729">
        <w:rPr>
          <w:rFonts w:ascii="Arial" w:hAnsi="Arial" w:cs="Arial"/>
          <w:i/>
          <w:sz w:val="20"/>
          <w:szCs w:val="20"/>
        </w:rPr>
        <w:t>kerathurus</w:t>
      </w:r>
      <w:proofErr w:type="spellEnd"/>
      <w:r w:rsidR="00F53729" w:rsidRPr="00F53729">
        <w:rPr>
          <w:rFonts w:ascii="Arial" w:hAnsi="Arial" w:cs="Arial"/>
          <w:sz w:val="20"/>
          <w:szCs w:val="20"/>
        </w:rPr>
        <w:t>;</w:t>
      </w:r>
    </w:p>
    <w:p w:rsidR="004938A2" w:rsidRPr="00F53729" w:rsidRDefault="004938A2" w:rsidP="00F53729">
      <w:pPr>
        <w:numPr>
          <w:ilvl w:val="0"/>
          <w:numId w:val="20"/>
        </w:numPr>
        <w:spacing w:before="120"/>
        <w:ind w:left="714" w:hanging="357"/>
        <w:jc w:val="both"/>
        <w:rPr>
          <w:rFonts w:ascii="Arial" w:hAnsi="Arial" w:cs="Arial"/>
          <w:sz w:val="20"/>
          <w:szCs w:val="20"/>
        </w:rPr>
      </w:pPr>
      <w:proofErr w:type="spellStart"/>
      <w:r w:rsidRPr="00F53729">
        <w:rPr>
          <w:rFonts w:ascii="Arial" w:hAnsi="Arial" w:cs="Arial"/>
          <w:sz w:val="20"/>
          <w:szCs w:val="20"/>
        </w:rPr>
        <w:t>Portunidae</w:t>
      </w:r>
      <w:proofErr w:type="spellEnd"/>
      <w:r w:rsidR="00F53729" w:rsidRPr="00F53729">
        <w:rPr>
          <w:rFonts w:ascii="Arial" w:hAnsi="Arial" w:cs="Arial"/>
          <w:sz w:val="20"/>
          <w:szCs w:val="20"/>
        </w:rPr>
        <w:t xml:space="preserve"> </w:t>
      </w:r>
      <w:r w:rsidR="00712AA0">
        <w:rPr>
          <w:rFonts w:ascii="Arial" w:hAnsi="Arial" w:cs="Arial"/>
          <w:sz w:val="20"/>
          <w:szCs w:val="20"/>
        </w:rPr>
        <w:t>des espèces tels que les</w:t>
      </w:r>
      <w:r w:rsidRPr="00F53729">
        <w:rPr>
          <w:rFonts w:ascii="Arial" w:hAnsi="Arial" w:cs="Arial"/>
          <w:sz w:val="20"/>
          <w:szCs w:val="20"/>
        </w:rPr>
        <w:t xml:space="preserve"> crabes</w:t>
      </w:r>
      <w:r w:rsidRPr="00F53729">
        <w:rPr>
          <w:rFonts w:ascii="Arial" w:hAnsi="Arial" w:cs="Arial"/>
          <w:i/>
          <w:sz w:val="20"/>
          <w:szCs w:val="20"/>
        </w:rPr>
        <w:t xml:space="preserve">, </w:t>
      </w:r>
      <w:proofErr w:type="spellStart"/>
      <w:r w:rsidRPr="00F53729">
        <w:rPr>
          <w:rFonts w:ascii="Arial" w:hAnsi="Arial" w:cs="Arial"/>
          <w:i/>
          <w:sz w:val="20"/>
          <w:szCs w:val="20"/>
        </w:rPr>
        <w:t>Callinectes</w:t>
      </w:r>
      <w:proofErr w:type="spellEnd"/>
      <w:r w:rsidRPr="00F53729">
        <w:rPr>
          <w:rFonts w:ascii="Arial" w:hAnsi="Arial" w:cs="Arial"/>
          <w:i/>
          <w:sz w:val="20"/>
          <w:szCs w:val="20"/>
        </w:rPr>
        <w:t xml:space="preserve"> </w:t>
      </w:r>
      <w:proofErr w:type="spellStart"/>
      <w:r w:rsidRPr="00F53729">
        <w:rPr>
          <w:rFonts w:ascii="Arial" w:hAnsi="Arial" w:cs="Arial"/>
          <w:i/>
          <w:sz w:val="20"/>
          <w:szCs w:val="20"/>
        </w:rPr>
        <w:t>amnicola</w:t>
      </w:r>
      <w:proofErr w:type="spellEnd"/>
      <w:r w:rsidRPr="00F53729">
        <w:rPr>
          <w:rFonts w:ascii="Arial" w:hAnsi="Arial" w:cs="Arial"/>
          <w:sz w:val="20"/>
          <w:szCs w:val="20"/>
        </w:rPr>
        <w:t xml:space="preserve"> et </w:t>
      </w:r>
      <w:proofErr w:type="spellStart"/>
      <w:r w:rsidRPr="00F53729">
        <w:rPr>
          <w:rFonts w:ascii="Arial" w:hAnsi="Arial" w:cs="Arial"/>
          <w:i/>
          <w:sz w:val="20"/>
          <w:szCs w:val="20"/>
        </w:rPr>
        <w:t>Portunus</w:t>
      </w:r>
      <w:proofErr w:type="spellEnd"/>
      <w:r w:rsidRPr="00F53729">
        <w:rPr>
          <w:rFonts w:ascii="Arial" w:hAnsi="Arial" w:cs="Arial"/>
          <w:i/>
          <w:sz w:val="20"/>
          <w:szCs w:val="20"/>
        </w:rPr>
        <w:t xml:space="preserve"> </w:t>
      </w:r>
      <w:proofErr w:type="spellStart"/>
      <w:r w:rsidRPr="00F53729">
        <w:rPr>
          <w:rFonts w:ascii="Arial" w:hAnsi="Arial" w:cs="Arial"/>
          <w:i/>
          <w:sz w:val="20"/>
          <w:szCs w:val="20"/>
        </w:rPr>
        <w:t>validus</w:t>
      </w:r>
      <w:proofErr w:type="spellEnd"/>
      <w:r w:rsidR="00712AA0">
        <w:rPr>
          <w:rFonts w:ascii="Arial" w:hAnsi="Arial" w:cs="Arial"/>
          <w:sz w:val="20"/>
          <w:szCs w:val="20"/>
        </w:rPr>
        <w:t>.</w:t>
      </w:r>
    </w:p>
    <w:p w:rsidR="004938A2" w:rsidRPr="00DC1AA1" w:rsidRDefault="004938A2" w:rsidP="00DC1AA1">
      <w:pPr>
        <w:pStyle w:val="Paragraphedeliste"/>
        <w:spacing w:before="120" w:after="120"/>
        <w:ind w:left="0"/>
        <w:contextualSpacing w:val="0"/>
        <w:jc w:val="both"/>
        <w:rPr>
          <w:rFonts w:ascii="Arial" w:hAnsi="Arial" w:cs="Arial"/>
          <w:b/>
          <w:i/>
        </w:rPr>
      </w:pPr>
      <w:r w:rsidRPr="00DC1AA1">
        <w:rPr>
          <w:rFonts w:ascii="Arial" w:hAnsi="Arial" w:cs="Arial"/>
          <w:b/>
          <w:i/>
        </w:rPr>
        <w:t>L’</w:t>
      </w:r>
      <w:proofErr w:type="spellStart"/>
      <w:r w:rsidRPr="00DC1AA1">
        <w:rPr>
          <w:rFonts w:ascii="Arial" w:hAnsi="Arial" w:cs="Arial"/>
          <w:b/>
          <w:i/>
        </w:rPr>
        <w:t>agropisciculture</w:t>
      </w:r>
      <w:proofErr w:type="spellEnd"/>
    </w:p>
    <w:p w:rsidR="008D7CCC" w:rsidRPr="005B0083" w:rsidRDefault="004938A2" w:rsidP="008D7CCC">
      <w:pPr>
        <w:spacing w:before="120"/>
        <w:jc w:val="both"/>
        <w:rPr>
          <w:rFonts w:ascii="Arial" w:hAnsi="Arial" w:cs="Arial"/>
          <w:sz w:val="20"/>
          <w:szCs w:val="20"/>
        </w:rPr>
      </w:pPr>
      <w:r w:rsidRPr="005B0083">
        <w:rPr>
          <w:rFonts w:ascii="Arial" w:hAnsi="Arial" w:cs="Arial"/>
          <w:sz w:val="20"/>
          <w:szCs w:val="20"/>
        </w:rPr>
        <w:t xml:space="preserve">L’agriculture permet d’utiliser les déchets agricoles pour rendre plus productives des terres de faible rendement, à condition que les sols aient une bonne capacité de rétention en eau. Les poissons transforment les déchets végétaux et animaux en protéines de grande qualité et, dans le même temps, enrichissent </w:t>
      </w:r>
      <w:r w:rsidRPr="00406FAD">
        <w:rPr>
          <w:rFonts w:ascii="Arial" w:hAnsi="Arial" w:cs="Arial"/>
          <w:sz w:val="20"/>
          <w:szCs w:val="20"/>
        </w:rPr>
        <w:t>la vase du</w:t>
      </w:r>
      <w:r w:rsidRPr="005B0083">
        <w:rPr>
          <w:rFonts w:ascii="Arial" w:hAnsi="Arial" w:cs="Arial"/>
          <w:sz w:val="20"/>
          <w:szCs w:val="20"/>
        </w:rPr>
        <w:t xml:space="preserve"> bassin qui peut servir d’engrais dans les champs</w:t>
      </w:r>
      <w:r w:rsidR="008D7CCC">
        <w:rPr>
          <w:rFonts w:ascii="Arial" w:hAnsi="Arial" w:cs="Arial"/>
          <w:sz w:val="20"/>
          <w:szCs w:val="20"/>
        </w:rPr>
        <w:t xml:space="preserve"> </w:t>
      </w:r>
      <w:r w:rsidR="008D7CCC" w:rsidRPr="00C22E8C">
        <w:rPr>
          <w:rFonts w:ascii="Arial" w:hAnsi="Arial" w:cs="Arial"/>
          <w:sz w:val="20"/>
          <w:szCs w:val="20"/>
        </w:rPr>
        <w:t>(</w:t>
      </w:r>
      <w:proofErr w:type="spellStart"/>
      <w:r w:rsidR="00D86512" w:rsidRPr="00C22E8C">
        <w:rPr>
          <w:rFonts w:ascii="Arial" w:hAnsi="Arial" w:cs="Arial"/>
          <w:sz w:val="20"/>
          <w:szCs w:val="20"/>
        </w:rPr>
        <w:t>Sènouvo</w:t>
      </w:r>
      <w:proofErr w:type="spellEnd"/>
      <w:r w:rsidR="00853E1E" w:rsidRPr="00C22E8C">
        <w:rPr>
          <w:rFonts w:ascii="Arial" w:hAnsi="Arial" w:cs="Arial"/>
          <w:sz w:val="20"/>
          <w:szCs w:val="20"/>
        </w:rPr>
        <w:t>, 2003)</w:t>
      </w:r>
      <w:r w:rsidRPr="005B0083">
        <w:rPr>
          <w:rFonts w:ascii="Arial" w:hAnsi="Arial" w:cs="Arial"/>
          <w:sz w:val="20"/>
          <w:szCs w:val="20"/>
        </w:rPr>
        <w:t>. C</w:t>
      </w:r>
      <w:r w:rsidR="008D7CCC">
        <w:rPr>
          <w:rFonts w:ascii="Arial" w:hAnsi="Arial" w:cs="Arial"/>
          <w:sz w:val="20"/>
          <w:szCs w:val="20"/>
        </w:rPr>
        <w:t>’</w:t>
      </w:r>
      <w:r w:rsidRPr="005B0083">
        <w:rPr>
          <w:rFonts w:ascii="Arial" w:hAnsi="Arial" w:cs="Arial"/>
          <w:sz w:val="20"/>
          <w:szCs w:val="20"/>
        </w:rPr>
        <w:t>e</w:t>
      </w:r>
      <w:r w:rsidR="008D7CCC">
        <w:rPr>
          <w:rFonts w:ascii="Arial" w:hAnsi="Arial" w:cs="Arial"/>
          <w:sz w:val="20"/>
          <w:szCs w:val="20"/>
        </w:rPr>
        <w:t>st</w:t>
      </w:r>
      <w:r w:rsidR="00E90CFC">
        <w:rPr>
          <w:rFonts w:ascii="Arial" w:hAnsi="Arial" w:cs="Arial"/>
          <w:sz w:val="20"/>
          <w:szCs w:val="20"/>
        </w:rPr>
        <w:t xml:space="preserve"> un</w:t>
      </w:r>
      <w:r w:rsidRPr="005B0083">
        <w:rPr>
          <w:rFonts w:ascii="Arial" w:hAnsi="Arial" w:cs="Arial"/>
          <w:sz w:val="20"/>
          <w:szCs w:val="20"/>
        </w:rPr>
        <w:t xml:space="preserve"> système</w:t>
      </w:r>
      <w:r w:rsidR="001420B3">
        <w:rPr>
          <w:rFonts w:ascii="Arial" w:hAnsi="Arial" w:cs="Arial"/>
          <w:sz w:val="20"/>
          <w:szCs w:val="20"/>
        </w:rPr>
        <w:t xml:space="preserve"> de gestion </w:t>
      </w:r>
      <w:r w:rsidRPr="005B0083">
        <w:rPr>
          <w:rFonts w:ascii="Arial" w:hAnsi="Arial" w:cs="Arial"/>
          <w:sz w:val="20"/>
          <w:szCs w:val="20"/>
        </w:rPr>
        <w:t xml:space="preserve">durable et </w:t>
      </w:r>
      <w:r w:rsidR="001420B3">
        <w:rPr>
          <w:rFonts w:ascii="Arial" w:hAnsi="Arial" w:cs="Arial"/>
          <w:sz w:val="20"/>
          <w:szCs w:val="20"/>
        </w:rPr>
        <w:t xml:space="preserve">d’exploitation </w:t>
      </w:r>
      <w:r w:rsidRPr="005B0083">
        <w:rPr>
          <w:rFonts w:ascii="Arial" w:hAnsi="Arial" w:cs="Arial"/>
          <w:sz w:val="20"/>
          <w:szCs w:val="20"/>
        </w:rPr>
        <w:t xml:space="preserve">cyclique où la culture, l’élevage et la pisciculture se renforcent mutuellement </w:t>
      </w:r>
      <w:r>
        <w:rPr>
          <w:rFonts w:ascii="Arial" w:hAnsi="Arial" w:cs="Arial"/>
          <w:sz w:val="20"/>
          <w:szCs w:val="20"/>
        </w:rPr>
        <w:t>(F</w:t>
      </w:r>
      <w:r w:rsidRPr="005B0083">
        <w:rPr>
          <w:rFonts w:ascii="Arial" w:hAnsi="Arial" w:cs="Arial"/>
          <w:sz w:val="20"/>
          <w:szCs w:val="20"/>
        </w:rPr>
        <w:t>ig</w:t>
      </w:r>
      <w:r>
        <w:rPr>
          <w:rFonts w:ascii="Arial" w:hAnsi="Arial" w:cs="Arial"/>
          <w:sz w:val="20"/>
          <w:szCs w:val="20"/>
        </w:rPr>
        <w:t xml:space="preserve">ure </w:t>
      </w:r>
      <w:r w:rsidRPr="005B0083">
        <w:rPr>
          <w:rFonts w:ascii="Arial" w:hAnsi="Arial" w:cs="Arial"/>
          <w:sz w:val="20"/>
          <w:szCs w:val="20"/>
        </w:rPr>
        <w:t>1</w:t>
      </w:r>
      <w:r>
        <w:rPr>
          <w:rFonts w:ascii="Arial" w:hAnsi="Arial" w:cs="Arial"/>
          <w:sz w:val="20"/>
          <w:szCs w:val="20"/>
        </w:rPr>
        <w:t>)</w:t>
      </w:r>
      <w:r w:rsidRPr="005B0083">
        <w:rPr>
          <w:rFonts w:ascii="Arial" w:hAnsi="Arial" w:cs="Arial"/>
          <w:sz w:val="20"/>
          <w:szCs w:val="20"/>
        </w:rPr>
        <w:t>.</w:t>
      </w:r>
      <w:r w:rsidR="008D7CCC">
        <w:rPr>
          <w:rFonts w:ascii="Arial" w:hAnsi="Arial" w:cs="Arial"/>
          <w:sz w:val="20"/>
          <w:szCs w:val="20"/>
        </w:rPr>
        <w:t xml:space="preserve"> </w:t>
      </w:r>
      <w:r w:rsidR="008D7CCC" w:rsidRPr="005B0083">
        <w:rPr>
          <w:rFonts w:ascii="Arial" w:hAnsi="Arial" w:cs="Arial"/>
          <w:sz w:val="20"/>
          <w:szCs w:val="20"/>
        </w:rPr>
        <w:t xml:space="preserve">La valeur de ce système intégré, qui permet d’intensifier l’agriculture et de régénérer l’environnement par </w:t>
      </w:r>
      <w:r w:rsidR="008D7CCC">
        <w:rPr>
          <w:rFonts w:ascii="Arial" w:hAnsi="Arial" w:cs="Arial"/>
          <w:sz w:val="20"/>
          <w:szCs w:val="20"/>
        </w:rPr>
        <w:t xml:space="preserve">la </w:t>
      </w:r>
      <w:r w:rsidR="008D7CCC" w:rsidRPr="005B0083">
        <w:rPr>
          <w:rFonts w:ascii="Arial" w:hAnsi="Arial" w:cs="Arial"/>
          <w:sz w:val="20"/>
          <w:szCs w:val="20"/>
        </w:rPr>
        <w:t xml:space="preserve">diversification et </w:t>
      </w:r>
      <w:r w:rsidR="008D7CCC">
        <w:rPr>
          <w:rFonts w:ascii="Arial" w:hAnsi="Arial" w:cs="Arial"/>
          <w:sz w:val="20"/>
          <w:szCs w:val="20"/>
        </w:rPr>
        <w:t xml:space="preserve">le </w:t>
      </w:r>
      <w:r w:rsidR="008D7CCC" w:rsidRPr="005B0083">
        <w:rPr>
          <w:rFonts w:ascii="Arial" w:hAnsi="Arial" w:cs="Arial"/>
          <w:sz w:val="20"/>
          <w:szCs w:val="20"/>
        </w:rPr>
        <w:t xml:space="preserve">recyclage, a été démontrée dans le cadre des </w:t>
      </w:r>
      <w:r w:rsidR="008D7CCC">
        <w:rPr>
          <w:rFonts w:ascii="Arial" w:hAnsi="Arial" w:cs="Arial"/>
          <w:sz w:val="20"/>
          <w:szCs w:val="20"/>
        </w:rPr>
        <w:t xml:space="preserve">travaux </w:t>
      </w:r>
      <w:r w:rsidR="008D7CCC" w:rsidRPr="005B0083">
        <w:rPr>
          <w:rFonts w:ascii="Arial" w:hAnsi="Arial" w:cs="Arial"/>
          <w:sz w:val="20"/>
          <w:szCs w:val="20"/>
        </w:rPr>
        <w:t xml:space="preserve">menés au Malawi par des chercheurs du </w:t>
      </w:r>
      <w:r w:rsidR="00E90CFC" w:rsidRPr="005B0083">
        <w:rPr>
          <w:rFonts w:ascii="Arial" w:hAnsi="Arial" w:cs="Arial"/>
          <w:sz w:val="20"/>
          <w:szCs w:val="20"/>
        </w:rPr>
        <w:t>C</w:t>
      </w:r>
      <w:r w:rsidR="008D7CCC" w:rsidRPr="005B0083">
        <w:rPr>
          <w:rFonts w:ascii="Arial" w:hAnsi="Arial" w:cs="Arial"/>
          <w:sz w:val="20"/>
          <w:szCs w:val="20"/>
        </w:rPr>
        <w:t xml:space="preserve">entre </w:t>
      </w:r>
      <w:r w:rsidR="00E90CFC" w:rsidRPr="005B0083">
        <w:rPr>
          <w:rFonts w:ascii="Arial" w:hAnsi="Arial" w:cs="Arial"/>
          <w:sz w:val="20"/>
          <w:szCs w:val="20"/>
        </w:rPr>
        <w:t>I</w:t>
      </w:r>
      <w:r w:rsidR="008D7CCC" w:rsidRPr="005B0083">
        <w:rPr>
          <w:rFonts w:ascii="Arial" w:hAnsi="Arial" w:cs="Arial"/>
          <w:sz w:val="20"/>
          <w:szCs w:val="20"/>
        </w:rPr>
        <w:t xml:space="preserve">nternational de </w:t>
      </w:r>
      <w:r w:rsidR="00E90CFC" w:rsidRPr="005B0083">
        <w:rPr>
          <w:rFonts w:ascii="Arial" w:hAnsi="Arial" w:cs="Arial"/>
          <w:sz w:val="20"/>
          <w:szCs w:val="20"/>
        </w:rPr>
        <w:t>G</w:t>
      </w:r>
      <w:r w:rsidR="008D7CCC" w:rsidRPr="005B0083">
        <w:rPr>
          <w:rFonts w:ascii="Arial" w:hAnsi="Arial" w:cs="Arial"/>
          <w:sz w:val="20"/>
          <w:szCs w:val="20"/>
        </w:rPr>
        <w:t xml:space="preserve">estion des </w:t>
      </w:r>
      <w:r w:rsidR="00E90CFC" w:rsidRPr="005B0083">
        <w:rPr>
          <w:rFonts w:ascii="Arial" w:hAnsi="Arial" w:cs="Arial"/>
          <w:sz w:val="20"/>
          <w:szCs w:val="20"/>
        </w:rPr>
        <w:t>R</w:t>
      </w:r>
      <w:r w:rsidR="008D7CCC" w:rsidRPr="005B0083">
        <w:rPr>
          <w:rFonts w:ascii="Arial" w:hAnsi="Arial" w:cs="Arial"/>
          <w:sz w:val="20"/>
          <w:szCs w:val="20"/>
        </w:rPr>
        <w:t xml:space="preserve">essources </w:t>
      </w:r>
      <w:r w:rsidR="00E90CFC" w:rsidRPr="005B0083">
        <w:rPr>
          <w:rFonts w:ascii="Arial" w:hAnsi="Arial" w:cs="Arial"/>
          <w:sz w:val="20"/>
          <w:szCs w:val="20"/>
        </w:rPr>
        <w:t>A</w:t>
      </w:r>
      <w:r w:rsidR="008D7CCC" w:rsidRPr="005B0083">
        <w:rPr>
          <w:rFonts w:ascii="Arial" w:hAnsi="Arial" w:cs="Arial"/>
          <w:sz w:val="20"/>
          <w:szCs w:val="20"/>
        </w:rPr>
        <w:t xml:space="preserve">quatiques </w:t>
      </w:r>
      <w:r w:rsidR="00E90CFC" w:rsidRPr="005B0083">
        <w:rPr>
          <w:rFonts w:ascii="Arial" w:hAnsi="Arial" w:cs="Arial"/>
          <w:sz w:val="20"/>
          <w:szCs w:val="20"/>
        </w:rPr>
        <w:t>V</w:t>
      </w:r>
      <w:r w:rsidR="008D7CCC" w:rsidRPr="005B0083">
        <w:rPr>
          <w:rFonts w:ascii="Arial" w:hAnsi="Arial" w:cs="Arial"/>
          <w:sz w:val="20"/>
          <w:szCs w:val="20"/>
        </w:rPr>
        <w:t>ivantes (ICLARM</w:t>
      </w:r>
      <w:r w:rsidR="00E90CFC">
        <w:rPr>
          <w:rFonts w:ascii="Arial" w:hAnsi="Arial" w:cs="Arial"/>
          <w:sz w:val="20"/>
          <w:szCs w:val="20"/>
        </w:rPr>
        <w:t>) qui est</w:t>
      </w:r>
      <w:r w:rsidR="008D7CCC" w:rsidRPr="005B0083">
        <w:rPr>
          <w:rFonts w:ascii="Arial" w:hAnsi="Arial" w:cs="Arial"/>
          <w:sz w:val="20"/>
          <w:szCs w:val="20"/>
        </w:rPr>
        <w:t xml:space="preserve"> basé au</w:t>
      </w:r>
      <w:r w:rsidR="008D7CCC">
        <w:rPr>
          <w:rFonts w:ascii="Arial" w:hAnsi="Arial" w:cs="Arial"/>
          <w:sz w:val="20"/>
          <w:szCs w:val="20"/>
        </w:rPr>
        <w:t>x</w:t>
      </w:r>
      <w:r w:rsidR="008D7CCC" w:rsidRPr="005B0083">
        <w:rPr>
          <w:rFonts w:ascii="Arial" w:hAnsi="Arial" w:cs="Arial"/>
          <w:sz w:val="20"/>
          <w:szCs w:val="20"/>
        </w:rPr>
        <w:t xml:space="preserve"> Philippines.</w:t>
      </w:r>
    </w:p>
    <w:p w:rsidR="008D7CCC" w:rsidRPr="005B0083" w:rsidRDefault="008D7CCC" w:rsidP="008D7CCC">
      <w:pPr>
        <w:spacing w:before="120"/>
        <w:jc w:val="both"/>
        <w:rPr>
          <w:rFonts w:ascii="Arial" w:hAnsi="Arial" w:cs="Arial"/>
          <w:sz w:val="20"/>
          <w:szCs w:val="20"/>
        </w:rPr>
      </w:pPr>
      <w:r w:rsidRPr="005B0083">
        <w:rPr>
          <w:rFonts w:ascii="Arial" w:hAnsi="Arial" w:cs="Arial"/>
          <w:sz w:val="20"/>
          <w:szCs w:val="20"/>
        </w:rPr>
        <w:t xml:space="preserve">Les bassins sont construits sur des terres marécageuses et dans des zones habitées, lorsque la présence d’un cours d’eau ou d’une source le permet. </w:t>
      </w:r>
      <w:r w:rsidRPr="00406FAD">
        <w:rPr>
          <w:rFonts w:ascii="Arial" w:hAnsi="Arial" w:cs="Arial"/>
          <w:sz w:val="20"/>
          <w:szCs w:val="20"/>
        </w:rPr>
        <w:t>La vase</w:t>
      </w:r>
      <w:r w:rsidRPr="005B0083">
        <w:rPr>
          <w:rFonts w:ascii="Arial" w:hAnsi="Arial" w:cs="Arial"/>
          <w:sz w:val="20"/>
          <w:szCs w:val="20"/>
        </w:rPr>
        <w:t xml:space="preserve"> des bassins peut enrichir les lopins de maraichage, l’eau peut être utilisée pour les irriguer et pour abreuver le bétail. Les déjections animales ainsi que les résidus de culture, les adventices, les litières de feuille</w:t>
      </w:r>
      <w:r>
        <w:rPr>
          <w:rFonts w:ascii="Arial" w:hAnsi="Arial" w:cs="Arial"/>
          <w:sz w:val="20"/>
          <w:szCs w:val="20"/>
        </w:rPr>
        <w:t>s</w:t>
      </w:r>
      <w:r w:rsidRPr="005B0083">
        <w:rPr>
          <w:rFonts w:ascii="Arial" w:hAnsi="Arial" w:cs="Arial"/>
          <w:sz w:val="20"/>
          <w:szCs w:val="20"/>
        </w:rPr>
        <w:t>, les fruits et légumes pourris peuvent servir à enrichir les bassins et les sols. Les autres sous-produits agricoles, tel que le son de mais ou de riz, peuvent également être utilisés pour l’alimentation des poissons. Les systèmes d’aquaculture intégrés dépendent de nombreuses variables et son</w:t>
      </w:r>
      <w:r>
        <w:rPr>
          <w:rFonts w:ascii="Arial" w:hAnsi="Arial" w:cs="Arial"/>
          <w:sz w:val="20"/>
          <w:szCs w:val="20"/>
        </w:rPr>
        <w:t>t</w:t>
      </w:r>
      <w:r w:rsidRPr="005B0083">
        <w:rPr>
          <w:rFonts w:ascii="Arial" w:hAnsi="Arial" w:cs="Arial"/>
          <w:sz w:val="20"/>
          <w:szCs w:val="20"/>
        </w:rPr>
        <w:t xml:space="preserve"> étroitement liés aux caractéristiques locales. La plupart d’entre eux reposent sur des bassins simples</w:t>
      </w:r>
      <w:r>
        <w:rPr>
          <w:rFonts w:ascii="Arial" w:hAnsi="Arial" w:cs="Arial"/>
          <w:sz w:val="20"/>
          <w:szCs w:val="20"/>
        </w:rPr>
        <w:t>,</w:t>
      </w:r>
      <w:r w:rsidRPr="005B0083">
        <w:rPr>
          <w:rFonts w:ascii="Arial" w:hAnsi="Arial" w:cs="Arial"/>
          <w:sz w:val="20"/>
          <w:szCs w:val="20"/>
        </w:rPr>
        <w:t xml:space="preserve"> où </w:t>
      </w:r>
      <w:proofErr w:type="gramStart"/>
      <w:r w:rsidRPr="005B0083">
        <w:rPr>
          <w:rFonts w:ascii="Arial" w:hAnsi="Arial" w:cs="Arial"/>
          <w:sz w:val="20"/>
          <w:szCs w:val="20"/>
        </w:rPr>
        <w:t>l’eau se</w:t>
      </w:r>
      <w:proofErr w:type="gramEnd"/>
      <w:r w:rsidRPr="005B0083">
        <w:rPr>
          <w:rFonts w:ascii="Arial" w:hAnsi="Arial" w:cs="Arial"/>
          <w:sz w:val="20"/>
          <w:szCs w:val="20"/>
        </w:rPr>
        <w:t xml:space="preserve"> renouvelle peu, voire pas du tout.</w:t>
      </w:r>
      <w:r>
        <w:rPr>
          <w:rFonts w:ascii="Arial" w:hAnsi="Arial" w:cs="Arial"/>
          <w:sz w:val="20"/>
          <w:szCs w:val="20"/>
        </w:rPr>
        <w:t xml:space="preserve"> </w:t>
      </w:r>
      <w:r w:rsidRPr="005B0083">
        <w:rPr>
          <w:rFonts w:ascii="Arial" w:hAnsi="Arial" w:cs="Arial"/>
          <w:sz w:val="20"/>
          <w:szCs w:val="20"/>
        </w:rPr>
        <w:t>Ce qui permet l’accumulation des éléments nutritif</w:t>
      </w:r>
      <w:r>
        <w:rPr>
          <w:rFonts w:ascii="Arial" w:hAnsi="Arial" w:cs="Arial"/>
          <w:sz w:val="20"/>
          <w:szCs w:val="20"/>
        </w:rPr>
        <w:t>s</w:t>
      </w:r>
      <w:r w:rsidRPr="005B0083">
        <w:rPr>
          <w:rFonts w:ascii="Arial" w:hAnsi="Arial" w:cs="Arial"/>
          <w:sz w:val="20"/>
          <w:szCs w:val="20"/>
        </w:rPr>
        <w:t xml:space="preserve"> qui contribuent à la c</w:t>
      </w:r>
      <w:r>
        <w:rPr>
          <w:rFonts w:ascii="Arial" w:hAnsi="Arial" w:cs="Arial"/>
          <w:sz w:val="20"/>
          <w:szCs w:val="20"/>
        </w:rPr>
        <w:t>roi</w:t>
      </w:r>
      <w:r w:rsidRPr="005B0083">
        <w:rPr>
          <w:rFonts w:ascii="Arial" w:hAnsi="Arial" w:cs="Arial"/>
          <w:sz w:val="20"/>
          <w:szCs w:val="20"/>
        </w:rPr>
        <w:t>ssance d’aliments naturels, surtout si l’on y ajoute des eng</w:t>
      </w:r>
      <w:r>
        <w:rPr>
          <w:rFonts w:ascii="Arial" w:hAnsi="Arial" w:cs="Arial"/>
          <w:sz w:val="20"/>
          <w:szCs w:val="20"/>
        </w:rPr>
        <w:t>rais</w:t>
      </w:r>
      <w:r w:rsidRPr="005B0083">
        <w:rPr>
          <w:rFonts w:ascii="Arial" w:hAnsi="Arial" w:cs="Arial"/>
          <w:sz w:val="20"/>
          <w:szCs w:val="20"/>
        </w:rPr>
        <w:t>, du fumier et d’autres déchets.</w:t>
      </w:r>
      <w:r>
        <w:rPr>
          <w:rFonts w:ascii="Arial" w:hAnsi="Arial" w:cs="Arial"/>
          <w:sz w:val="20"/>
          <w:szCs w:val="20"/>
        </w:rPr>
        <w:t xml:space="preserve"> </w:t>
      </w:r>
      <w:r w:rsidRPr="005B0083">
        <w:rPr>
          <w:rFonts w:ascii="Arial" w:hAnsi="Arial" w:cs="Arial"/>
          <w:sz w:val="20"/>
          <w:szCs w:val="20"/>
        </w:rPr>
        <w:t>La densité de peuplement d’un bassin piscicole dépend, pour une large part, de la disponibilité de nourriture. Les systèmes aquaculture-agriculture sont très souples et constituent une solution idéale pour l’utilisation des différentes matières premières existant dans les zones rurales</w:t>
      </w:r>
      <w:r>
        <w:rPr>
          <w:rFonts w:ascii="Arial" w:hAnsi="Arial" w:cs="Arial"/>
          <w:sz w:val="20"/>
          <w:szCs w:val="20"/>
        </w:rPr>
        <w:t xml:space="preserve"> </w:t>
      </w:r>
      <w:r w:rsidRPr="00C22E8C">
        <w:rPr>
          <w:rFonts w:ascii="Arial" w:hAnsi="Arial" w:cs="Arial"/>
          <w:sz w:val="20"/>
          <w:szCs w:val="20"/>
        </w:rPr>
        <w:t>(</w:t>
      </w:r>
      <w:proofErr w:type="spellStart"/>
      <w:r w:rsidR="00D86512" w:rsidRPr="00C22E8C">
        <w:rPr>
          <w:rFonts w:ascii="Arial" w:hAnsi="Arial" w:cs="Arial"/>
          <w:sz w:val="20"/>
          <w:szCs w:val="20"/>
        </w:rPr>
        <w:t>Sènouvo</w:t>
      </w:r>
      <w:proofErr w:type="spellEnd"/>
      <w:r w:rsidR="00D86512" w:rsidRPr="00C22E8C">
        <w:rPr>
          <w:rFonts w:ascii="Arial" w:hAnsi="Arial" w:cs="Arial"/>
          <w:sz w:val="20"/>
          <w:szCs w:val="20"/>
        </w:rPr>
        <w:t>, 2003</w:t>
      </w:r>
      <w:r w:rsidRPr="00C22E8C">
        <w:rPr>
          <w:rFonts w:ascii="Arial" w:hAnsi="Arial" w:cs="Arial"/>
          <w:sz w:val="20"/>
          <w:szCs w:val="20"/>
        </w:rPr>
        <w:t>)</w:t>
      </w:r>
      <w:r w:rsidRPr="005B0083">
        <w:rPr>
          <w:rFonts w:ascii="Arial" w:hAnsi="Arial" w:cs="Arial"/>
          <w:sz w:val="20"/>
          <w:szCs w:val="20"/>
        </w:rPr>
        <w:t>. L’exemple du projet SONGHAI</w:t>
      </w:r>
      <w:r w:rsidR="00E90CFC">
        <w:rPr>
          <w:rFonts w:ascii="Arial" w:hAnsi="Arial" w:cs="Arial"/>
          <w:sz w:val="20"/>
          <w:szCs w:val="20"/>
        </w:rPr>
        <w:t xml:space="preserve"> au Bénin en</w:t>
      </w:r>
      <w:r w:rsidRPr="005B0083">
        <w:rPr>
          <w:rFonts w:ascii="Arial" w:hAnsi="Arial" w:cs="Arial"/>
          <w:sz w:val="20"/>
          <w:szCs w:val="20"/>
        </w:rPr>
        <w:t xml:space="preserve"> est une illustration.</w:t>
      </w:r>
    </w:p>
    <w:p w:rsidR="008D7CCC" w:rsidRPr="005B0083" w:rsidRDefault="008D7CCC" w:rsidP="008D7CCC">
      <w:pPr>
        <w:spacing w:before="120"/>
        <w:jc w:val="both"/>
        <w:rPr>
          <w:rFonts w:ascii="Arial" w:hAnsi="Arial" w:cs="Arial"/>
          <w:sz w:val="20"/>
          <w:szCs w:val="20"/>
        </w:rPr>
      </w:pPr>
      <w:r w:rsidRPr="005B0083">
        <w:rPr>
          <w:rFonts w:ascii="Arial" w:hAnsi="Arial" w:cs="Arial"/>
          <w:sz w:val="20"/>
          <w:szCs w:val="20"/>
        </w:rPr>
        <w:lastRenderedPageBreak/>
        <w:t>Au Nigeria, de nombreux éleveurs de poissons opèrent une diversification en intégrant des activités agricoles, ce qui leur permet d’accro</w:t>
      </w:r>
      <w:r>
        <w:rPr>
          <w:rFonts w:ascii="Arial" w:hAnsi="Arial" w:cs="Arial"/>
          <w:sz w:val="20"/>
          <w:szCs w:val="20"/>
        </w:rPr>
        <w:t>î</w:t>
      </w:r>
      <w:r w:rsidRPr="005B0083">
        <w:rPr>
          <w:rFonts w:ascii="Arial" w:hAnsi="Arial" w:cs="Arial"/>
          <w:sz w:val="20"/>
          <w:szCs w:val="20"/>
        </w:rPr>
        <w:t>tre leurs revenus. Le bétail, la volaille et les cultures sont intégrés avec succès, la combinaison préférée étant celle qui associe culture-bétail-poissons. Lorsque le système utilise les animaux de la basse-cour ou les porcs, des cages peuvent être construites au-dessus des bassins, ou dans le cas des bovins et des porcs, les déjections sont rejetées dans le bassin</w:t>
      </w:r>
      <w:r>
        <w:rPr>
          <w:rFonts w:ascii="Arial" w:hAnsi="Arial" w:cs="Arial"/>
          <w:sz w:val="20"/>
          <w:szCs w:val="20"/>
        </w:rPr>
        <w:t xml:space="preserve"> </w:t>
      </w:r>
      <w:r w:rsidRPr="00C22E8C">
        <w:rPr>
          <w:rFonts w:ascii="Arial" w:hAnsi="Arial" w:cs="Arial"/>
          <w:sz w:val="20"/>
          <w:szCs w:val="20"/>
        </w:rPr>
        <w:t>(</w:t>
      </w:r>
      <w:proofErr w:type="spellStart"/>
      <w:r w:rsidR="00D86512" w:rsidRPr="00C22E8C">
        <w:rPr>
          <w:rFonts w:ascii="Arial" w:hAnsi="Arial" w:cs="Arial"/>
          <w:sz w:val="20"/>
          <w:szCs w:val="20"/>
        </w:rPr>
        <w:t>Daouda</w:t>
      </w:r>
      <w:proofErr w:type="spellEnd"/>
      <w:r w:rsidR="00D86512" w:rsidRPr="00C22E8C">
        <w:rPr>
          <w:rFonts w:ascii="Arial" w:hAnsi="Arial" w:cs="Arial"/>
          <w:sz w:val="20"/>
          <w:szCs w:val="20"/>
        </w:rPr>
        <w:t xml:space="preserve">, </w:t>
      </w:r>
      <w:r w:rsidR="00E60101" w:rsidRPr="00C22E8C">
        <w:rPr>
          <w:rFonts w:ascii="Arial" w:hAnsi="Arial" w:cs="Arial"/>
          <w:sz w:val="20"/>
          <w:szCs w:val="20"/>
        </w:rPr>
        <w:t>2003)</w:t>
      </w:r>
      <w:r w:rsidRPr="005B0083">
        <w:rPr>
          <w:rFonts w:ascii="Arial" w:hAnsi="Arial" w:cs="Arial"/>
          <w:sz w:val="20"/>
          <w:szCs w:val="20"/>
        </w:rPr>
        <w:t xml:space="preserve">. Dans les régions rizicoles, le riz permet l’installation des frayères, un système très répandu et utilisé depuis longtemps </w:t>
      </w:r>
      <w:r>
        <w:rPr>
          <w:rFonts w:ascii="Arial" w:hAnsi="Arial" w:cs="Arial"/>
          <w:sz w:val="20"/>
          <w:szCs w:val="20"/>
        </w:rPr>
        <w:t>e</w:t>
      </w:r>
      <w:r w:rsidRPr="005B0083">
        <w:rPr>
          <w:rFonts w:ascii="Arial" w:hAnsi="Arial" w:cs="Arial"/>
          <w:sz w:val="20"/>
          <w:szCs w:val="20"/>
        </w:rPr>
        <w:t>n Asie. Dans les zones de cultures sèches, on plante du maïs, des arachides et du soja pour nourrir les poissons</w:t>
      </w:r>
      <w:r>
        <w:rPr>
          <w:rFonts w:ascii="Arial" w:hAnsi="Arial" w:cs="Arial"/>
          <w:sz w:val="20"/>
          <w:szCs w:val="20"/>
        </w:rPr>
        <w:t xml:space="preserve"> </w:t>
      </w:r>
      <w:r w:rsidRPr="00C22E8C">
        <w:rPr>
          <w:rFonts w:ascii="Arial" w:hAnsi="Arial" w:cs="Arial"/>
          <w:sz w:val="20"/>
          <w:szCs w:val="20"/>
        </w:rPr>
        <w:t>(</w:t>
      </w:r>
      <w:proofErr w:type="spellStart"/>
      <w:r w:rsidR="00E60101" w:rsidRPr="00C22E8C">
        <w:rPr>
          <w:rFonts w:ascii="Arial" w:hAnsi="Arial" w:cs="Arial"/>
          <w:sz w:val="20"/>
          <w:szCs w:val="20"/>
        </w:rPr>
        <w:t>Sènouvo</w:t>
      </w:r>
      <w:proofErr w:type="spellEnd"/>
      <w:r w:rsidR="00FD093F">
        <w:rPr>
          <w:rFonts w:ascii="Arial" w:hAnsi="Arial" w:cs="Arial"/>
          <w:sz w:val="20"/>
          <w:szCs w:val="20"/>
        </w:rPr>
        <w:t xml:space="preserve"> </w:t>
      </w:r>
      <w:r w:rsidR="00E60101" w:rsidRPr="00E90CFC">
        <w:rPr>
          <w:rFonts w:ascii="Arial" w:hAnsi="Arial" w:cs="Arial"/>
          <w:i/>
          <w:sz w:val="20"/>
          <w:szCs w:val="20"/>
        </w:rPr>
        <w:t xml:space="preserve">et </w:t>
      </w:r>
      <w:proofErr w:type="gramStart"/>
      <w:r w:rsidR="00E60101" w:rsidRPr="00E90CFC">
        <w:rPr>
          <w:rFonts w:ascii="Arial" w:hAnsi="Arial" w:cs="Arial"/>
          <w:i/>
          <w:sz w:val="20"/>
          <w:szCs w:val="20"/>
        </w:rPr>
        <w:t>al</w:t>
      </w:r>
      <w:r w:rsidR="00E90CFC">
        <w:rPr>
          <w:rFonts w:ascii="Arial" w:hAnsi="Arial" w:cs="Arial"/>
          <w:sz w:val="20"/>
          <w:szCs w:val="20"/>
        </w:rPr>
        <w:t>.</w:t>
      </w:r>
      <w:r w:rsidR="00E60101" w:rsidRPr="00C22E8C">
        <w:rPr>
          <w:rFonts w:ascii="Arial" w:hAnsi="Arial" w:cs="Arial"/>
          <w:sz w:val="20"/>
          <w:szCs w:val="20"/>
        </w:rPr>
        <w:t>,</w:t>
      </w:r>
      <w:proofErr w:type="gramEnd"/>
      <w:r w:rsidR="00E60101" w:rsidRPr="00C22E8C">
        <w:rPr>
          <w:rFonts w:ascii="Arial" w:hAnsi="Arial" w:cs="Arial"/>
          <w:sz w:val="20"/>
          <w:szCs w:val="20"/>
        </w:rPr>
        <w:t xml:space="preserve"> 1996)</w:t>
      </w:r>
      <w:r w:rsidRPr="005B0083">
        <w:rPr>
          <w:rFonts w:ascii="Arial" w:hAnsi="Arial" w:cs="Arial"/>
          <w:sz w:val="20"/>
          <w:szCs w:val="20"/>
        </w:rPr>
        <w:t>.</w:t>
      </w:r>
    </w:p>
    <w:p w:rsidR="008D7CCC" w:rsidRDefault="008D7CCC" w:rsidP="008D7CCC">
      <w:pPr>
        <w:spacing w:before="120"/>
        <w:jc w:val="both"/>
        <w:rPr>
          <w:rFonts w:ascii="Arial" w:hAnsi="Arial" w:cs="Arial"/>
          <w:sz w:val="20"/>
          <w:szCs w:val="20"/>
        </w:rPr>
      </w:pPr>
      <w:r w:rsidRPr="005B0083">
        <w:rPr>
          <w:rFonts w:ascii="Arial" w:hAnsi="Arial" w:cs="Arial"/>
          <w:sz w:val="20"/>
          <w:szCs w:val="20"/>
        </w:rPr>
        <w:t>Dans de nombreux pays ACP, les pratiques actuelles d’utilisation des terres et de l’eau ne permettent pas de satisfaire les besoins alimentaires et financiers des populations.</w:t>
      </w:r>
      <w:r>
        <w:rPr>
          <w:rFonts w:ascii="Arial" w:hAnsi="Arial" w:cs="Arial"/>
          <w:sz w:val="20"/>
          <w:szCs w:val="20"/>
        </w:rPr>
        <w:t xml:space="preserve"> </w:t>
      </w:r>
      <w:r w:rsidRPr="005B0083">
        <w:rPr>
          <w:rFonts w:ascii="Arial" w:hAnsi="Arial" w:cs="Arial"/>
          <w:sz w:val="20"/>
          <w:szCs w:val="20"/>
        </w:rPr>
        <w:t>Une intensification de la production alimentaire s’impose mais sans corollaire habituel, la dégradation de l’environnement. Le défi consiste à trouver un système qui concilie ces deux impératifs et qui soit à la portée, en termes de gestion et de ressources financière</w:t>
      </w:r>
      <w:r>
        <w:rPr>
          <w:rFonts w:ascii="Arial" w:hAnsi="Arial" w:cs="Arial"/>
          <w:sz w:val="20"/>
          <w:szCs w:val="20"/>
        </w:rPr>
        <w:t>s</w:t>
      </w:r>
      <w:r w:rsidRPr="005B0083">
        <w:rPr>
          <w:rFonts w:ascii="Arial" w:hAnsi="Arial" w:cs="Arial"/>
          <w:sz w:val="20"/>
          <w:szCs w:val="20"/>
        </w:rPr>
        <w:t xml:space="preserve"> des populations rurales démunies</w:t>
      </w:r>
      <w:r>
        <w:rPr>
          <w:rFonts w:ascii="Arial" w:hAnsi="Arial" w:cs="Arial"/>
          <w:sz w:val="20"/>
          <w:szCs w:val="20"/>
        </w:rPr>
        <w:t xml:space="preserve"> </w:t>
      </w:r>
      <w:r w:rsidRPr="00C22E8C">
        <w:rPr>
          <w:rFonts w:ascii="Arial" w:hAnsi="Arial" w:cs="Arial"/>
          <w:sz w:val="20"/>
          <w:szCs w:val="20"/>
        </w:rPr>
        <w:t>(</w:t>
      </w:r>
      <w:r w:rsidR="00853E1E" w:rsidRPr="00A96C4B">
        <w:rPr>
          <w:rFonts w:ascii="Arial" w:hAnsi="Arial" w:cs="Arial"/>
          <w:sz w:val="20"/>
          <w:szCs w:val="20"/>
        </w:rPr>
        <w:t>FAO</w:t>
      </w:r>
      <w:r w:rsidR="00853E1E">
        <w:rPr>
          <w:rFonts w:ascii="Arial" w:hAnsi="Arial" w:cs="Arial"/>
          <w:sz w:val="20"/>
          <w:szCs w:val="20"/>
        </w:rPr>
        <w:t xml:space="preserve"> citée par </w:t>
      </w:r>
      <w:r w:rsidR="00853E1E" w:rsidRPr="00AF3321">
        <w:rPr>
          <w:rFonts w:ascii="Arial" w:hAnsi="Arial" w:cs="Arial"/>
          <w:sz w:val="20"/>
          <w:szCs w:val="20"/>
        </w:rPr>
        <w:t>Grain de sel</w:t>
      </w:r>
      <w:r w:rsidR="00853E1E">
        <w:rPr>
          <w:rFonts w:ascii="Arial" w:hAnsi="Arial" w:cs="Arial"/>
          <w:sz w:val="20"/>
          <w:szCs w:val="20"/>
        </w:rPr>
        <w:t>,</w:t>
      </w:r>
      <w:r w:rsidR="00853E1E" w:rsidRPr="00AF3321">
        <w:rPr>
          <w:rFonts w:ascii="Arial" w:hAnsi="Arial" w:cs="Arial"/>
          <w:sz w:val="20"/>
          <w:szCs w:val="20"/>
        </w:rPr>
        <w:t xml:space="preserve"> 2009</w:t>
      </w:r>
      <w:r w:rsidRPr="00C22E8C">
        <w:rPr>
          <w:rFonts w:ascii="Arial" w:hAnsi="Arial" w:cs="Arial"/>
          <w:sz w:val="20"/>
          <w:szCs w:val="20"/>
        </w:rPr>
        <w:t>)</w:t>
      </w:r>
      <w:r w:rsidRPr="005B0083">
        <w:rPr>
          <w:rFonts w:ascii="Arial" w:hAnsi="Arial" w:cs="Arial"/>
          <w:sz w:val="20"/>
          <w:szCs w:val="20"/>
        </w:rPr>
        <w:t>.</w:t>
      </w:r>
      <w:r>
        <w:rPr>
          <w:rFonts w:ascii="Arial" w:hAnsi="Arial" w:cs="Arial"/>
          <w:sz w:val="20"/>
          <w:szCs w:val="20"/>
        </w:rPr>
        <w:t xml:space="preserve"> </w:t>
      </w:r>
      <w:r w:rsidRPr="005B0083">
        <w:rPr>
          <w:rFonts w:ascii="Arial" w:hAnsi="Arial" w:cs="Arial"/>
          <w:sz w:val="20"/>
          <w:szCs w:val="20"/>
        </w:rPr>
        <w:t>L’intégration de la pisciculture à l’agriculture semble être une solution appropriée à la fois respectueuse de l’environnement et intéressante pour les agriculteurs. Cependant, elle constitue un système de production nouveau dont certains aspects échappent totalement à la grande majorité des populations rurales des pays ACP</w:t>
      </w:r>
      <w:r>
        <w:rPr>
          <w:rFonts w:ascii="Arial" w:hAnsi="Arial" w:cs="Arial"/>
          <w:sz w:val="20"/>
          <w:szCs w:val="20"/>
        </w:rPr>
        <w:t xml:space="preserve"> </w:t>
      </w:r>
      <w:r w:rsidRPr="00C22E8C">
        <w:rPr>
          <w:rFonts w:ascii="Arial" w:hAnsi="Arial" w:cs="Arial"/>
          <w:sz w:val="20"/>
          <w:szCs w:val="20"/>
        </w:rPr>
        <w:t>(</w:t>
      </w:r>
      <w:r w:rsidR="00582D6F" w:rsidRPr="00C22E8C">
        <w:rPr>
          <w:rFonts w:ascii="Arial" w:hAnsi="Arial" w:cs="Arial"/>
          <w:sz w:val="20"/>
          <w:szCs w:val="20"/>
        </w:rPr>
        <w:t xml:space="preserve">Lazard </w:t>
      </w:r>
      <w:r w:rsidR="00582D6F" w:rsidRPr="004751A3">
        <w:rPr>
          <w:rFonts w:ascii="Arial" w:hAnsi="Arial" w:cs="Arial"/>
          <w:i/>
          <w:sz w:val="20"/>
          <w:szCs w:val="20"/>
        </w:rPr>
        <w:t xml:space="preserve">et </w:t>
      </w:r>
      <w:proofErr w:type="gramStart"/>
      <w:r w:rsidR="00582D6F" w:rsidRPr="004751A3">
        <w:rPr>
          <w:rFonts w:ascii="Arial" w:hAnsi="Arial" w:cs="Arial"/>
          <w:i/>
          <w:sz w:val="20"/>
          <w:szCs w:val="20"/>
        </w:rPr>
        <w:t>al</w:t>
      </w:r>
      <w:r w:rsidR="00582D6F" w:rsidRPr="00C22E8C">
        <w:rPr>
          <w:rFonts w:ascii="Arial" w:hAnsi="Arial" w:cs="Arial"/>
          <w:sz w:val="20"/>
          <w:szCs w:val="20"/>
        </w:rPr>
        <w:t>.</w:t>
      </w:r>
      <w:r w:rsidR="004751A3">
        <w:rPr>
          <w:rFonts w:ascii="Arial" w:hAnsi="Arial" w:cs="Arial"/>
          <w:sz w:val="20"/>
          <w:szCs w:val="20"/>
        </w:rPr>
        <w:t>,</w:t>
      </w:r>
      <w:proofErr w:type="gramEnd"/>
      <w:r w:rsidR="00582D6F" w:rsidRPr="00C22E8C">
        <w:rPr>
          <w:rFonts w:ascii="Arial" w:hAnsi="Arial" w:cs="Arial"/>
          <w:sz w:val="20"/>
          <w:szCs w:val="20"/>
        </w:rPr>
        <w:t xml:space="preserve"> 1991</w:t>
      </w:r>
      <w:r w:rsidRPr="00C22E8C">
        <w:rPr>
          <w:rFonts w:ascii="Arial" w:hAnsi="Arial" w:cs="Arial"/>
          <w:sz w:val="20"/>
          <w:szCs w:val="20"/>
        </w:rPr>
        <w:t>)</w:t>
      </w:r>
      <w:r w:rsidRPr="005B0083">
        <w:rPr>
          <w:rFonts w:ascii="Arial" w:hAnsi="Arial" w:cs="Arial"/>
          <w:sz w:val="20"/>
          <w:szCs w:val="20"/>
        </w:rPr>
        <w:t>. Son succès</w:t>
      </w:r>
      <w:r>
        <w:rPr>
          <w:rFonts w:ascii="Arial" w:hAnsi="Arial" w:cs="Arial"/>
          <w:sz w:val="20"/>
          <w:szCs w:val="20"/>
        </w:rPr>
        <w:t xml:space="preserve"> peut</w:t>
      </w:r>
      <w:r w:rsidRPr="005B0083">
        <w:rPr>
          <w:rFonts w:ascii="Arial" w:hAnsi="Arial" w:cs="Arial"/>
          <w:sz w:val="20"/>
          <w:szCs w:val="20"/>
        </w:rPr>
        <w:t xml:space="preserve"> dépendr</w:t>
      </w:r>
      <w:r>
        <w:rPr>
          <w:rFonts w:ascii="Arial" w:hAnsi="Arial" w:cs="Arial"/>
          <w:sz w:val="20"/>
          <w:szCs w:val="20"/>
        </w:rPr>
        <w:t>e</w:t>
      </w:r>
      <w:r w:rsidRPr="005B0083">
        <w:rPr>
          <w:rFonts w:ascii="Arial" w:hAnsi="Arial" w:cs="Arial"/>
          <w:sz w:val="20"/>
          <w:szCs w:val="20"/>
        </w:rPr>
        <w:t xml:space="preserve"> pour une large part de l’</w:t>
      </w:r>
      <w:r>
        <w:rPr>
          <w:rFonts w:ascii="Arial" w:hAnsi="Arial" w:cs="Arial"/>
          <w:sz w:val="20"/>
          <w:szCs w:val="20"/>
        </w:rPr>
        <w:t xml:space="preserve">attention </w:t>
      </w:r>
      <w:r w:rsidRPr="005B0083">
        <w:rPr>
          <w:rFonts w:ascii="Arial" w:hAnsi="Arial" w:cs="Arial"/>
          <w:sz w:val="20"/>
          <w:szCs w:val="20"/>
        </w:rPr>
        <w:t xml:space="preserve">accordée par les pouvoirs publics pour la formation, la fourniture d’alevins au </w:t>
      </w:r>
      <w:r>
        <w:rPr>
          <w:rFonts w:ascii="Arial" w:hAnsi="Arial" w:cs="Arial"/>
          <w:sz w:val="20"/>
          <w:szCs w:val="20"/>
        </w:rPr>
        <w:t>démarrage</w:t>
      </w:r>
      <w:r w:rsidRPr="005B0083">
        <w:rPr>
          <w:rFonts w:ascii="Arial" w:hAnsi="Arial" w:cs="Arial"/>
          <w:sz w:val="20"/>
          <w:szCs w:val="20"/>
        </w:rPr>
        <w:t>, le conseil en matière de gestion pendant la période d’apprentissage des agriculteurs et les encouragements au</w:t>
      </w:r>
      <w:r>
        <w:rPr>
          <w:rFonts w:ascii="Arial" w:hAnsi="Arial" w:cs="Arial"/>
          <w:sz w:val="20"/>
          <w:szCs w:val="20"/>
        </w:rPr>
        <w:t>x</w:t>
      </w:r>
      <w:r w:rsidRPr="005B0083">
        <w:rPr>
          <w:rFonts w:ascii="Arial" w:hAnsi="Arial" w:cs="Arial"/>
          <w:sz w:val="20"/>
          <w:szCs w:val="20"/>
        </w:rPr>
        <w:t xml:space="preserve"> plus démunis pour </w:t>
      </w:r>
      <w:r>
        <w:rPr>
          <w:rFonts w:ascii="Arial" w:hAnsi="Arial" w:cs="Arial"/>
          <w:sz w:val="20"/>
          <w:szCs w:val="20"/>
        </w:rPr>
        <w:t xml:space="preserve">lesquels </w:t>
      </w:r>
      <w:r w:rsidRPr="005B0083">
        <w:rPr>
          <w:rFonts w:ascii="Arial" w:hAnsi="Arial" w:cs="Arial"/>
          <w:sz w:val="20"/>
          <w:szCs w:val="20"/>
        </w:rPr>
        <w:t>le système présente le plus d’intérêt. Les efforts que</w:t>
      </w:r>
      <w:r w:rsidR="00EF2A33">
        <w:rPr>
          <w:rFonts w:ascii="Arial" w:hAnsi="Arial" w:cs="Arial"/>
          <w:sz w:val="20"/>
          <w:szCs w:val="20"/>
        </w:rPr>
        <w:t xml:space="preserve"> peuvent</w:t>
      </w:r>
      <w:r w:rsidRPr="005B0083">
        <w:rPr>
          <w:rFonts w:ascii="Arial" w:hAnsi="Arial" w:cs="Arial"/>
          <w:sz w:val="20"/>
          <w:szCs w:val="20"/>
        </w:rPr>
        <w:t xml:space="preserve"> consentir les pouvoirs publics</w:t>
      </w:r>
      <w:r w:rsidR="00EF2A33">
        <w:rPr>
          <w:rFonts w:ascii="Arial" w:hAnsi="Arial" w:cs="Arial"/>
          <w:sz w:val="20"/>
          <w:szCs w:val="20"/>
        </w:rPr>
        <w:t xml:space="preserve"> peuvent</w:t>
      </w:r>
      <w:r w:rsidRPr="005B0083">
        <w:rPr>
          <w:rFonts w:ascii="Arial" w:hAnsi="Arial" w:cs="Arial"/>
          <w:sz w:val="20"/>
          <w:szCs w:val="20"/>
        </w:rPr>
        <w:t xml:space="preserve"> dépendr</w:t>
      </w:r>
      <w:r w:rsidR="00EF2A33">
        <w:rPr>
          <w:rFonts w:ascii="Arial" w:hAnsi="Arial" w:cs="Arial"/>
          <w:sz w:val="20"/>
          <w:szCs w:val="20"/>
        </w:rPr>
        <w:t>e</w:t>
      </w:r>
      <w:r w:rsidRPr="005B0083">
        <w:rPr>
          <w:rFonts w:ascii="Arial" w:hAnsi="Arial" w:cs="Arial"/>
          <w:sz w:val="20"/>
          <w:szCs w:val="20"/>
        </w:rPr>
        <w:t xml:space="preserve"> de plusieurs facteurs, notamment des prévisions concernant la contribution de ce système à la croissance économique et l’autosuffisance </w:t>
      </w:r>
      <w:r>
        <w:rPr>
          <w:rFonts w:ascii="Arial" w:hAnsi="Arial" w:cs="Arial"/>
          <w:sz w:val="20"/>
          <w:szCs w:val="20"/>
        </w:rPr>
        <w:t xml:space="preserve">en </w:t>
      </w:r>
      <w:r w:rsidRPr="005B0083">
        <w:rPr>
          <w:rFonts w:ascii="Arial" w:hAnsi="Arial" w:cs="Arial"/>
          <w:sz w:val="20"/>
          <w:szCs w:val="20"/>
        </w:rPr>
        <w:t>protéine</w:t>
      </w:r>
      <w:r w:rsidR="00EF2A33">
        <w:rPr>
          <w:rFonts w:ascii="Arial" w:hAnsi="Arial" w:cs="Arial"/>
          <w:sz w:val="20"/>
          <w:szCs w:val="20"/>
        </w:rPr>
        <w:t>s</w:t>
      </w:r>
      <w:r w:rsidRPr="005B0083">
        <w:rPr>
          <w:rFonts w:ascii="Arial" w:hAnsi="Arial" w:cs="Arial"/>
          <w:sz w:val="20"/>
          <w:szCs w:val="20"/>
        </w:rPr>
        <w:t xml:space="preserve"> d’origine animal</w:t>
      </w:r>
      <w:r>
        <w:rPr>
          <w:rFonts w:ascii="Arial" w:hAnsi="Arial" w:cs="Arial"/>
          <w:sz w:val="20"/>
          <w:szCs w:val="20"/>
        </w:rPr>
        <w:t>e</w:t>
      </w:r>
      <w:r w:rsidRPr="005B0083">
        <w:rPr>
          <w:rFonts w:ascii="Arial" w:hAnsi="Arial" w:cs="Arial"/>
          <w:sz w:val="20"/>
          <w:szCs w:val="20"/>
        </w:rPr>
        <w:t xml:space="preserve"> dans l’alimentation. </w:t>
      </w:r>
      <w:r w:rsidR="00EF2A33">
        <w:rPr>
          <w:rFonts w:ascii="Arial" w:hAnsi="Arial" w:cs="Arial"/>
          <w:sz w:val="20"/>
          <w:szCs w:val="20"/>
        </w:rPr>
        <w:t>T</w:t>
      </w:r>
      <w:r w:rsidRPr="005B0083">
        <w:rPr>
          <w:rFonts w:ascii="Arial" w:hAnsi="Arial" w:cs="Arial"/>
          <w:sz w:val="20"/>
          <w:szCs w:val="20"/>
        </w:rPr>
        <w:t>outefois</w:t>
      </w:r>
      <w:r w:rsidR="00EF2A33">
        <w:rPr>
          <w:rFonts w:ascii="Arial" w:hAnsi="Arial" w:cs="Arial"/>
          <w:sz w:val="20"/>
          <w:szCs w:val="20"/>
        </w:rPr>
        <w:t>, la</w:t>
      </w:r>
      <w:r w:rsidRPr="005B0083">
        <w:rPr>
          <w:rFonts w:ascii="Arial" w:hAnsi="Arial" w:cs="Arial"/>
          <w:sz w:val="20"/>
          <w:szCs w:val="20"/>
        </w:rPr>
        <w:t xml:space="preserve"> pr</w:t>
      </w:r>
      <w:r w:rsidR="00EF2A33">
        <w:rPr>
          <w:rFonts w:ascii="Arial" w:hAnsi="Arial" w:cs="Arial"/>
          <w:sz w:val="20"/>
          <w:szCs w:val="20"/>
        </w:rPr>
        <w:t>is</w:t>
      </w:r>
      <w:r w:rsidRPr="005B0083">
        <w:rPr>
          <w:rFonts w:ascii="Arial" w:hAnsi="Arial" w:cs="Arial"/>
          <w:sz w:val="20"/>
          <w:szCs w:val="20"/>
        </w:rPr>
        <w:t xml:space="preserve">e en compte </w:t>
      </w:r>
      <w:r w:rsidR="00EF2A33">
        <w:rPr>
          <w:rFonts w:ascii="Arial" w:hAnsi="Arial" w:cs="Arial"/>
          <w:sz w:val="20"/>
          <w:szCs w:val="20"/>
        </w:rPr>
        <w:t>d’</w:t>
      </w:r>
      <w:r w:rsidRPr="005B0083">
        <w:rPr>
          <w:rFonts w:ascii="Arial" w:hAnsi="Arial" w:cs="Arial"/>
          <w:sz w:val="20"/>
          <w:szCs w:val="20"/>
        </w:rPr>
        <w:t>un autre facteur économique</w:t>
      </w:r>
      <w:r w:rsidR="00EF2A33">
        <w:rPr>
          <w:rFonts w:ascii="Arial" w:hAnsi="Arial" w:cs="Arial"/>
          <w:sz w:val="20"/>
          <w:szCs w:val="20"/>
        </w:rPr>
        <w:t xml:space="preserve"> est</w:t>
      </w:r>
      <w:r w:rsidRPr="005B0083">
        <w:rPr>
          <w:rFonts w:ascii="Arial" w:hAnsi="Arial" w:cs="Arial"/>
          <w:sz w:val="20"/>
          <w:szCs w:val="20"/>
        </w:rPr>
        <w:t xml:space="preserve"> l’effet synergique sur la production alimentaire</w:t>
      </w:r>
      <w:r>
        <w:rPr>
          <w:rFonts w:ascii="Arial" w:hAnsi="Arial" w:cs="Arial"/>
          <w:sz w:val="20"/>
          <w:szCs w:val="20"/>
        </w:rPr>
        <w:t>, résultat</w:t>
      </w:r>
      <w:r w:rsidRPr="005B0083">
        <w:rPr>
          <w:rFonts w:ascii="Arial" w:hAnsi="Arial" w:cs="Arial"/>
          <w:sz w:val="20"/>
          <w:szCs w:val="20"/>
        </w:rPr>
        <w:t xml:space="preserve"> de l’intégration de la pisciculture à l’agriculture et ses conséquences bénéfiques pour l’environnement</w:t>
      </w:r>
      <w:r w:rsidR="00EF2A33">
        <w:rPr>
          <w:rFonts w:ascii="Arial" w:hAnsi="Arial" w:cs="Arial"/>
          <w:sz w:val="20"/>
          <w:szCs w:val="20"/>
        </w:rPr>
        <w:t xml:space="preserve"> telles que la</w:t>
      </w:r>
      <w:r w:rsidRPr="005B0083">
        <w:rPr>
          <w:rFonts w:ascii="Arial" w:hAnsi="Arial" w:cs="Arial"/>
          <w:sz w:val="20"/>
          <w:szCs w:val="20"/>
        </w:rPr>
        <w:t xml:space="preserve"> réduction, voire </w:t>
      </w:r>
      <w:r w:rsidR="00EF2A33">
        <w:rPr>
          <w:rFonts w:ascii="Arial" w:hAnsi="Arial" w:cs="Arial"/>
          <w:sz w:val="20"/>
          <w:szCs w:val="20"/>
        </w:rPr>
        <w:t>l’</w:t>
      </w:r>
      <w:r w:rsidRPr="005B0083">
        <w:rPr>
          <w:rFonts w:ascii="Arial" w:hAnsi="Arial" w:cs="Arial"/>
          <w:sz w:val="20"/>
          <w:szCs w:val="20"/>
        </w:rPr>
        <w:t>inversion des phénomènes de dégradation</w:t>
      </w:r>
      <w:r w:rsidR="00EF2A33">
        <w:rPr>
          <w:rFonts w:ascii="Arial" w:hAnsi="Arial" w:cs="Arial"/>
          <w:sz w:val="20"/>
          <w:szCs w:val="20"/>
        </w:rPr>
        <w:t xml:space="preserve"> </w:t>
      </w:r>
      <w:r w:rsidR="00EF2A33" w:rsidRPr="00C22E8C">
        <w:rPr>
          <w:rFonts w:ascii="Arial" w:hAnsi="Arial" w:cs="Arial"/>
          <w:sz w:val="20"/>
          <w:szCs w:val="20"/>
        </w:rPr>
        <w:t>(</w:t>
      </w:r>
      <w:proofErr w:type="spellStart"/>
      <w:r w:rsidR="00E60101" w:rsidRPr="00C22E8C">
        <w:rPr>
          <w:rFonts w:ascii="Arial" w:hAnsi="Arial" w:cs="Arial"/>
          <w:sz w:val="20"/>
          <w:szCs w:val="20"/>
        </w:rPr>
        <w:t>Daouda</w:t>
      </w:r>
      <w:proofErr w:type="spellEnd"/>
      <w:r w:rsidR="00E60101" w:rsidRPr="00C22E8C">
        <w:rPr>
          <w:rFonts w:ascii="Arial" w:hAnsi="Arial" w:cs="Arial"/>
          <w:sz w:val="20"/>
          <w:szCs w:val="20"/>
        </w:rPr>
        <w:t>, 2003</w:t>
      </w:r>
      <w:r w:rsidR="00EF2A33" w:rsidRPr="00C22E8C">
        <w:rPr>
          <w:rFonts w:ascii="Arial" w:hAnsi="Arial" w:cs="Arial"/>
          <w:sz w:val="20"/>
          <w:szCs w:val="20"/>
        </w:rPr>
        <w:t>)</w:t>
      </w:r>
      <w:r w:rsidRPr="005B0083">
        <w:rPr>
          <w:rFonts w:ascii="Arial" w:hAnsi="Arial" w:cs="Arial"/>
          <w:sz w:val="20"/>
          <w:szCs w:val="20"/>
        </w:rPr>
        <w:t>.</w:t>
      </w:r>
    </w:p>
    <w:p w:rsidR="00B7134D" w:rsidRDefault="00B7134D" w:rsidP="008D7CCC">
      <w:pPr>
        <w:spacing w:before="120"/>
        <w:jc w:val="both"/>
        <w:rPr>
          <w:rFonts w:ascii="Arial" w:hAnsi="Arial" w:cs="Arial"/>
          <w:sz w:val="20"/>
          <w:szCs w:val="20"/>
        </w:rPr>
      </w:pPr>
    </w:p>
    <w:p w:rsidR="004938A2" w:rsidRPr="004E04D1" w:rsidRDefault="004067DF" w:rsidP="004067DF">
      <w:pPr>
        <w:spacing w:after="120"/>
        <w:ind w:left="360"/>
        <w:jc w:val="center"/>
        <w:rPr>
          <w:rFonts w:ascii="Arial" w:hAnsi="Arial" w:cs="Arial"/>
          <w:sz w:val="20"/>
          <w:szCs w:val="20"/>
        </w:rPr>
      </w:pPr>
      <w:r w:rsidRPr="004067DF">
        <w:rPr>
          <w:rFonts w:ascii="Arial" w:hAnsi="Arial" w:cs="Arial"/>
          <w:noProof/>
          <w:sz w:val="20"/>
          <w:szCs w:val="20"/>
        </w:rPr>
        <w:drawing>
          <wp:inline distT="0" distB="0" distL="0" distR="0">
            <wp:extent cx="4634836" cy="420843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33059" cy="4206826"/>
                    </a:xfrm>
                    <a:prstGeom prst="rect">
                      <a:avLst/>
                    </a:prstGeom>
                    <a:noFill/>
                    <a:ln w="9525">
                      <a:noFill/>
                      <a:miter lim="800000"/>
                      <a:headEnd/>
                      <a:tailEnd/>
                    </a:ln>
                  </pic:spPr>
                </pic:pic>
              </a:graphicData>
            </a:graphic>
          </wp:inline>
        </w:drawing>
      </w:r>
    </w:p>
    <w:p w:rsidR="004938A2" w:rsidRPr="000B26E6" w:rsidRDefault="004938A2" w:rsidP="000B26E6">
      <w:pPr>
        <w:spacing w:before="120" w:after="120"/>
        <w:ind w:left="1049" w:hanging="1049"/>
        <w:jc w:val="both"/>
        <w:rPr>
          <w:rFonts w:ascii="Arial Narrow" w:hAnsi="Arial Narrow" w:cs="Arial"/>
          <w:b/>
          <w:sz w:val="22"/>
          <w:szCs w:val="22"/>
        </w:rPr>
      </w:pPr>
      <w:r w:rsidRPr="000B26E6">
        <w:rPr>
          <w:rFonts w:ascii="Arial Narrow" w:hAnsi="Arial Narrow" w:cs="Arial"/>
          <w:b/>
          <w:sz w:val="22"/>
          <w:szCs w:val="22"/>
        </w:rPr>
        <w:t>Figure 1.</w:t>
      </w:r>
      <w:r w:rsidRPr="000B26E6">
        <w:rPr>
          <w:rFonts w:ascii="Arial Narrow" w:hAnsi="Arial Narrow" w:cs="Arial"/>
          <w:b/>
          <w:sz w:val="22"/>
          <w:szCs w:val="22"/>
        </w:rPr>
        <w:tab/>
        <w:t>Diversification des espèces et recyclage des substances nutritives dans les systèmes agricoles régénératifs</w:t>
      </w:r>
    </w:p>
    <w:p w:rsidR="004938A2" w:rsidRPr="00712AA0" w:rsidRDefault="004938A2" w:rsidP="00B41DC1">
      <w:pPr>
        <w:spacing w:before="120"/>
        <w:jc w:val="both"/>
        <w:rPr>
          <w:rFonts w:ascii="Arial Narrow" w:hAnsi="Arial Narrow" w:cs="Arial"/>
          <w:b/>
          <w:sz w:val="20"/>
          <w:szCs w:val="22"/>
        </w:rPr>
      </w:pPr>
      <w:r w:rsidRPr="00712AA0">
        <w:rPr>
          <w:rFonts w:ascii="Arial Narrow" w:hAnsi="Arial Narrow" w:cs="Arial"/>
          <w:b/>
          <w:sz w:val="20"/>
          <w:szCs w:val="22"/>
        </w:rPr>
        <w:t>Source</w:t>
      </w:r>
      <w:r w:rsidR="00712AA0">
        <w:rPr>
          <w:rFonts w:ascii="Arial Narrow" w:hAnsi="Arial Narrow" w:cs="Arial"/>
          <w:b/>
          <w:sz w:val="20"/>
          <w:szCs w:val="22"/>
        </w:rPr>
        <w:t xml:space="preserve"> : </w:t>
      </w:r>
      <w:r w:rsidR="007D6111" w:rsidRPr="00712AA0">
        <w:rPr>
          <w:rFonts w:ascii="Arial Narrow" w:hAnsi="Arial Narrow" w:cs="Arial"/>
          <w:b/>
          <w:sz w:val="20"/>
          <w:szCs w:val="22"/>
        </w:rPr>
        <w:t xml:space="preserve">Bulletin bimestriel </w:t>
      </w:r>
      <w:r w:rsidR="00295D5F" w:rsidRPr="00712AA0">
        <w:rPr>
          <w:rFonts w:ascii="Arial Narrow" w:hAnsi="Arial Narrow" w:cs="Arial"/>
          <w:b/>
          <w:sz w:val="20"/>
          <w:szCs w:val="22"/>
        </w:rPr>
        <w:t>Spore CTA N°</w:t>
      </w:r>
      <w:r w:rsidR="007D6111" w:rsidRPr="00712AA0">
        <w:rPr>
          <w:rFonts w:ascii="Arial Narrow" w:hAnsi="Arial Narrow" w:cs="Arial"/>
          <w:b/>
          <w:sz w:val="20"/>
          <w:szCs w:val="22"/>
        </w:rPr>
        <w:t>38, avril 1992</w:t>
      </w:r>
    </w:p>
    <w:p w:rsidR="004938A2" w:rsidRPr="00C91CF6" w:rsidRDefault="004938A2" w:rsidP="008D7CCC">
      <w:pPr>
        <w:autoSpaceDE w:val="0"/>
        <w:autoSpaceDN w:val="0"/>
        <w:adjustRightInd w:val="0"/>
        <w:spacing w:before="120" w:after="120"/>
        <w:jc w:val="both"/>
        <w:rPr>
          <w:rFonts w:ascii="Arial" w:hAnsi="Arial" w:cs="Arial"/>
          <w:b/>
          <w:bCs/>
          <w:szCs w:val="26"/>
        </w:rPr>
      </w:pPr>
      <w:r w:rsidRPr="00C91CF6">
        <w:rPr>
          <w:rFonts w:ascii="Arial" w:hAnsi="Arial" w:cs="Arial"/>
          <w:b/>
          <w:bCs/>
          <w:szCs w:val="26"/>
        </w:rPr>
        <w:lastRenderedPageBreak/>
        <w:t xml:space="preserve">Caractéristiques </w:t>
      </w:r>
      <w:r>
        <w:rPr>
          <w:rFonts w:ascii="Arial" w:hAnsi="Arial" w:cs="Arial"/>
          <w:b/>
          <w:bCs/>
          <w:szCs w:val="26"/>
        </w:rPr>
        <w:t>s</w:t>
      </w:r>
      <w:r w:rsidRPr="00C91CF6">
        <w:rPr>
          <w:rFonts w:ascii="Arial" w:hAnsi="Arial" w:cs="Arial"/>
          <w:b/>
          <w:bCs/>
          <w:szCs w:val="26"/>
        </w:rPr>
        <w:t>ocio-économiques de la pisciculture</w:t>
      </w:r>
    </w:p>
    <w:p w:rsidR="004938A2" w:rsidRDefault="004938A2" w:rsidP="00C91CF6">
      <w:pPr>
        <w:spacing w:before="120"/>
        <w:jc w:val="both"/>
        <w:rPr>
          <w:rFonts w:ascii="Arial" w:hAnsi="Arial" w:cs="Arial"/>
          <w:sz w:val="20"/>
          <w:szCs w:val="20"/>
        </w:rPr>
      </w:pPr>
      <w:r w:rsidRPr="003D2043">
        <w:rPr>
          <w:rFonts w:ascii="Arial" w:hAnsi="Arial" w:cs="Arial"/>
          <w:bCs/>
          <w:sz w:val="20"/>
          <w:szCs w:val="20"/>
        </w:rPr>
        <w:t>Environ 27</w:t>
      </w:r>
      <w:r w:rsidR="009F1791">
        <w:rPr>
          <w:rFonts w:ascii="Arial" w:hAnsi="Arial" w:cs="Arial"/>
          <w:bCs/>
          <w:sz w:val="20"/>
          <w:szCs w:val="20"/>
        </w:rPr>
        <w:t>%</w:t>
      </w:r>
      <w:r w:rsidRPr="003D2043">
        <w:rPr>
          <w:rFonts w:ascii="Arial" w:hAnsi="Arial" w:cs="Arial"/>
          <w:bCs/>
          <w:sz w:val="20"/>
          <w:szCs w:val="20"/>
        </w:rPr>
        <w:t xml:space="preserve"> de </w:t>
      </w:r>
      <w:r w:rsidRPr="000F59ED">
        <w:rPr>
          <w:rFonts w:ascii="Arial" w:hAnsi="Arial" w:cs="Arial"/>
          <w:bCs/>
          <w:sz w:val="20"/>
          <w:szCs w:val="20"/>
        </w:rPr>
        <w:t>la production mondiale de poisson est aujourd'hui issue de l'élevage</w:t>
      </w:r>
      <w:r w:rsidR="00EF2A33">
        <w:rPr>
          <w:rFonts w:ascii="Arial" w:hAnsi="Arial" w:cs="Arial"/>
          <w:bCs/>
          <w:sz w:val="20"/>
          <w:szCs w:val="20"/>
        </w:rPr>
        <w:t xml:space="preserve"> comme la</w:t>
      </w:r>
      <w:r w:rsidRPr="000F59ED">
        <w:rPr>
          <w:rFonts w:ascii="Arial" w:hAnsi="Arial" w:cs="Arial"/>
          <w:sz w:val="20"/>
          <w:szCs w:val="20"/>
        </w:rPr>
        <w:t xml:space="preserve"> pisciculture</w:t>
      </w:r>
      <w:r w:rsidRPr="003D2043">
        <w:rPr>
          <w:rFonts w:ascii="Arial" w:hAnsi="Arial" w:cs="Arial"/>
          <w:sz w:val="20"/>
          <w:szCs w:val="20"/>
        </w:rPr>
        <w:t xml:space="preserve"> continentale et marine</w:t>
      </w:r>
      <w:r w:rsidR="00EF2A33">
        <w:rPr>
          <w:rFonts w:ascii="Arial" w:hAnsi="Arial" w:cs="Arial"/>
          <w:sz w:val="20"/>
          <w:szCs w:val="20"/>
        </w:rPr>
        <w:t xml:space="preserve"> (</w:t>
      </w:r>
      <w:r w:rsidR="00EF2A33" w:rsidRPr="00AF3321">
        <w:rPr>
          <w:rFonts w:ascii="Arial" w:hAnsi="Arial" w:cs="Arial"/>
          <w:sz w:val="20"/>
          <w:szCs w:val="20"/>
        </w:rPr>
        <w:t>Grain de sel</w:t>
      </w:r>
      <w:r w:rsidR="00EF2A33">
        <w:rPr>
          <w:rFonts w:ascii="Arial" w:hAnsi="Arial" w:cs="Arial"/>
          <w:sz w:val="20"/>
          <w:szCs w:val="20"/>
        </w:rPr>
        <w:t>, 2009</w:t>
      </w:r>
      <w:r w:rsidRPr="003D2043">
        <w:rPr>
          <w:rFonts w:ascii="Arial" w:hAnsi="Arial" w:cs="Arial"/>
          <w:sz w:val="20"/>
          <w:szCs w:val="20"/>
        </w:rPr>
        <w:t>).</w:t>
      </w:r>
    </w:p>
    <w:p w:rsidR="00FD093F" w:rsidRPr="007D788E" w:rsidRDefault="00FD093F" w:rsidP="00FD093F">
      <w:pPr>
        <w:autoSpaceDE w:val="0"/>
        <w:autoSpaceDN w:val="0"/>
        <w:adjustRightInd w:val="0"/>
        <w:spacing w:before="120" w:after="120"/>
        <w:jc w:val="both"/>
        <w:rPr>
          <w:rFonts w:ascii="Arial" w:hAnsi="Arial" w:cs="Arial"/>
          <w:b/>
          <w:bCs/>
          <w:sz w:val="20"/>
          <w:szCs w:val="20"/>
        </w:rPr>
      </w:pPr>
      <w:r w:rsidRPr="007D788E">
        <w:rPr>
          <w:rFonts w:ascii="Arial" w:hAnsi="Arial" w:cs="Arial"/>
          <w:b/>
          <w:bCs/>
          <w:sz w:val="20"/>
          <w:szCs w:val="20"/>
        </w:rPr>
        <w:t>Critères de choix d’un poisson de pisciculture</w:t>
      </w:r>
    </w:p>
    <w:p w:rsidR="00FD093F" w:rsidRPr="00A96C4B" w:rsidRDefault="00FD093F" w:rsidP="00FD093F">
      <w:pPr>
        <w:spacing w:before="120"/>
        <w:jc w:val="both"/>
        <w:rPr>
          <w:rFonts w:ascii="Arial" w:hAnsi="Arial" w:cs="Arial"/>
          <w:sz w:val="20"/>
          <w:szCs w:val="20"/>
        </w:rPr>
      </w:pPr>
      <w:r w:rsidRPr="00A96C4B">
        <w:rPr>
          <w:rFonts w:ascii="Arial" w:hAnsi="Arial" w:cs="Arial"/>
          <w:sz w:val="20"/>
          <w:szCs w:val="20"/>
        </w:rPr>
        <w:t>En aquaculture, le choix du poisson doit être conforme à certaines caractéristiques pour permettre la consommation familiale et faciliter sa commercialisation</w:t>
      </w:r>
      <w:r>
        <w:rPr>
          <w:rFonts w:ascii="Arial" w:hAnsi="Arial" w:cs="Arial"/>
          <w:sz w:val="20"/>
          <w:szCs w:val="20"/>
        </w:rPr>
        <w:t xml:space="preserve"> comme suit </w:t>
      </w:r>
      <w:r w:rsidRPr="002143A3">
        <w:rPr>
          <w:rFonts w:ascii="Arial" w:hAnsi="Arial" w:cs="Arial"/>
          <w:sz w:val="20"/>
          <w:szCs w:val="20"/>
        </w:rPr>
        <w:t>(</w:t>
      </w:r>
      <w:proofErr w:type="spellStart"/>
      <w:r w:rsidRPr="00FD093F">
        <w:rPr>
          <w:rFonts w:ascii="Arial" w:hAnsi="Arial" w:cs="Arial"/>
          <w:sz w:val="20"/>
          <w:szCs w:val="20"/>
        </w:rPr>
        <w:t>Hanquiez</w:t>
      </w:r>
      <w:proofErr w:type="spellEnd"/>
      <w:r w:rsidRPr="00FD093F">
        <w:rPr>
          <w:rFonts w:ascii="Arial" w:hAnsi="Arial" w:cs="Arial"/>
          <w:sz w:val="20"/>
          <w:szCs w:val="20"/>
        </w:rPr>
        <w:t xml:space="preserve"> </w:t>
      </w:r>
      <w:r w:rsidRPr="002C0507">
        <w:rPr>
          <w:rFonts w:ascii="Arial" w:hAnsi="Arial" w:cs="Arial"/>
          <w:i/>
          <w:sz w:val="20"/>
          <w:szCs w:val="20"/>
        </w:rPr>
        <w:t xml:space="preserve">et </w:t>
      </w:r>
      <w:proofErr w:type="gramStart"/>
      <w:r w:rsidRPr="002C0507">
        <w:rPr>
          <w:rFonts w:ascii="Arial" w:hAnsi="Arial" w:cs="Arial"/>
          <w:i/>
          <w:sz w:val="20"/>
          <w:szCs w:val="20"/>
        </w:rPr>
        <w:t>al</w:t>
      </w:r>
      <w:r w:rsidR="002C0507">
        <w:rPr>
          <w:rFonts w:ascii="Arial" w:hAnsi="Arial" w:cs="Arial"/>
          <w:sz w:val="20"/>
          <w:szCs w:val="20"/>
        </w:rPr>
        <w:t>.</w:t>
      </w:r>
      <w:r w:rsidRPr="00FD093F">
        <w:rPr>
          <w:rFonts w:ascii="Arial" w:hAnsi="Arial" w:cs="Arial"/>
          <w:sz w:val="20"/>
          <w:szCs w:val="20"/>
        </w:rPr>
        <w:t>,</w:t>
      </w:r>
      <w:proofErr w:type="gramEnd"/>
      <w:r w:rsidRPr="00FD093F">
        <w:rPr>
          <w:rFonts w:ascii="Arial" w:hAnsi="Arial" w:cs="Arial"/>
          <w:sz w:val="20"/>
          <w:szCs w:val="20"/>
        </w:rPr>
        <w:t xml:space="preserve"> 2009</w:t>
      </w:r>
      <w:r w:rsidRPr="002143A3">
        <w:rPr>
          <w:rFonts w:ascii="Arial" w:hAnsi="Arial" w:cs="Arial"/>
          <w:sz w:val="20"/>
          <w:szCs w:val="20"/>
        </w:rPr>
        <w:t>)</w:t>
      </w:r>
      <w:r w:rsidRPr="00A96C4B">
        <w:rPr>
          <w:rFonts w:ascii="Arial" w:hAnsi="Arial" w:cs="Arial"/>
          <w:sz w:val="20"/>
          <w:szCs w:val="20"/>
        </w:rPr>
        <w:t> :</w:t>
      </w:r>
    </w:p>
    <w:p w:rsidR="00FD093F" w:rsidRPr="00712AA0" w:rsidRDefault="00FD093F" w:rsidP="00FD093F">
      <w:pPr>
        <w:pStyle w:val="Paragraphedeliste"/>
        <w:numPr>
          <w:ilvl w:val="0"/>
          <w:numId w:val="22"/>
        </w:numPr>
        <w:spacing w:before="120"/>
        <w:ind w:left="714" w:hanging="357"/>
        <w:contextualSpacing w:val="0"/>
        <w:jc w:val="both"/>
        <w:rPr>
          <w:rFonts w:ascii="Arial" w:hAnsi="Arial" w:cs="Arial"/>
          <w:sz w:val="20"/>
          <w:szCs w:val="20"/>
        </w:rPr>
      </w:pPr>
      <w:r w:rsidRPr="00712AA0">
        <w:rPr>
          <w:rFonts w:ascii="Arial" w:hAnsi="Arial" w:cs="Arial"/>
          <w:sz w:val="20"/>
          <w:szCs w:val="20"/>
        </w:rPr>
        <w:t>avoir une chair appréciable des consommateurs ;</w:t>
      </w:r>
    </w:p>
    <w:p w:rsidR="00FD093F" w:rsidRPr="00712AA0" w:rsidRDefault="00FD093F" w:rsidP="00FD093F">
      <w:pPr>
        <w:pStyle w:val="Paragraphedeliste"/>
        <w:numPr>
          <w:ilvl w:val="0"/>
          <w:numId w:val="22"/>
        </w:numPr>
        <w:spacing w:before="120"/>
        <w:ind w:left="714" w:hanging="357"/>
        <w:contextualSpacing w:val="0"/>
        <w:jc w:val="both"/>
        <w:rPr>
          <w:rFonts w:ascii="Arial" w:hAnsi="Arial" w:cs="Arial"/>
          <w:sz w:val="20"/>
          <w:szCs w:val="20"/>
        </w:rPr>
      </w:pPr>
      <w:r w:rsidRPr="00712AA0">
        <w:rPr>
          <w:rFonts w:ascii="Arial" w:hAnsi="Arial" w:cs="Arial"/>
          <w:sz w:val="20"/>
          <w:szCs w:val="20"/>
        </w:rPr>
        <w:t>être rustique et facile à manipuler</w:t>
      </w:r>
      <w:r>
        <w:rPr>
          <w:rFonts w:ascii="Arial" w:hAnsi="Arial" w:cs="Arial"/>
          <w:sz w:val="20"/>
          <w:szCs w:val="20"/>
        </w:rPr>
        <w:t> :</w:t>
      </w:r>
      <w:r w:rsidRPr="00712AA0">
        <w:rPr>
          <w:rFonts w:ascii="Arial" w:hAnsi="Arial" w:cs="Arial"/>
          <w:sz w:val="20"/>
          <w:szCs w:val="20"/>
        </w:rPr>
        <w:t xml:space="preserve"> </w:t>
      </w:r>
      <w:r>
        <w:rPr>
          <w:rFonts w:ascii="Arial" w:hAnsi="Arial" w:cs="Arial"/>
          <w:sz w:val="20"/>
          <w:szCs w:val="20"/>
        </w:rPr>
        <w:t>l</w:t>
      </w:r>
      <w:r w:rsidRPr="00712AA0">
        <w:rPr>
          <w:rFonts w:ascii="Arial" w:hAnsi="Arial" w:cs="Arial"/>
          <w:sz w:val="20"/>
          <w:szCs w:val="20"/>
        </w:rPr>
        <w:t>e poisson doit être rustique, pour supporter des conditions de vie artificielles et robustes pour supporter une concentration importante sans être sujet à des maladies épidémiques</w:t>
      </w:r>
      <w:r>
        <w:rPr>
          <w:rFonts w:ascii="Arial" w:hAnsi="Arial" w:cs="Arial"/>
          <w:sz w:val="20"/>
          <w:szCs w:val="20"/>
        </w:rPr>
        <w:t> ; i</w:t>
      </w:r>
      <w:r w:rsidRPr="00712AA0">
        <w:rPr>
          <w:rFonts w:ascii="Arial" w:hAnsi="Arial" w:cs="Arial"/>
          <w:sz w:val="20"/>
          <w:szCs w:val="20"/>
        </w:rPr>
        <w:t>l doit être maniable, c’est-à-dire en particulier, sans épines dangereuses</w:t>
      </w:r>
      <w:r>
        <w:rPr>
          <w:rFonts w:ascii="Arial" w:hAnsi="Arial" w:cs="Arial"/>
          <w:sz w:val="20"/>
          <w:szCs w:val="20"/>
        </w:rPr>
        <w:t> ;</w:t>
      </w:r>
    </w:p>
    <w:p w:rsidR="00FD093F" w:rsidRPr="00712AA0" w:rsidRDefault="00FD093F" w:rsidP="00FD093F">
      <w:pPr>
        <w:pStyle w:val="Paragraphedeliste"/>
        <w:numPr>
          <w:ilvl w:val="0"/>
          <w:numId w:val="22"/>
        </w:numPr>
        <w:spacing w:before="120"/>
        <w:ind w:left="714" w:hanging="357"/>
        <w:contextualSpacing w:val="0"/>
        <w:jc w:val="both"/>
        <w:rPr>
          <w:rFonts w:ascii="Arial" w:hAnsi="Arial" w:cs="Arial"/>
          <w:sz w:val="20"/>
          <w:szCs w:val="20"/>
        </w:rPr>
      </w:pPr>
      <w:r w:rsidRPr="00712AA0">
        <w:rPr>
          <w:rFonts w:ascii="Arial" w:hAnsi="Arial" w:cs="Arial"/>
          <w:sz w:val="20"/>
          <w:szCs w:val="20"/>
        </w:rPr>
        <w:t>pouvoir se reproduire facilement en captivité</w:t>
      </w:r>
      <w:r>
        <w:rPr>
          <w:rFonts w:ascii="Arial" w:hAnsi="Arial" w:cs="Arial"/>
          <w:sz w:val="20"/>
          <w:szCs w:val="20"/>
        </w:rPr>
        <w:t> :</w:t>
      </w:r>
      <w:r w:rsidRPr="00712AA0">
        <w:rPr>
          <w:rFonts w:ascii="Arial" w:hAnsi="Arial" w:cs="Arial"/>
          <w:sz w:val="20"/>
          <w:szCs w:val="20"/>
        </w:rPr>
        <w:t xml:space="preserve"> </w:t>
      </w:r>
      <w:r>
        <w:rPr>
          <w:rFonts w:ascii="Arial" w:hAnsi="Arial" w:cs="Arial"/>
          <w:sz w:val="20"/>
          <w:szCs w:val="20"/>
        </w:rPr>
        <w:t>l</w:t>
      </w:r>
      <w:r w:rsidRPr="00712AA0">
        <w:rPr>
          <w:rFonts w:ascii="Arial" w:hAnsi="Arial" w:cs="Arial"/>
          <w:sz w:val="20"/>
          <w:szCs w:val="20"/>
        </w:rPr>
        <w:t>a reproduction peut être naturelle en étangs ou provoquée dans les stations d’alevinage par divers procédés</w:t>
      </w:r>
      <w:r>
        <w:rPr>
          <w:rFonts w:ascii="Arial" w:hAnsi="Arial" w:cs="Arial"/>
          <w:sz w:val="20"/>
          <w:szCs w:val="20"/>
        </w:rPr>
        <w:t> ;</w:t>
      </w:r>
    </w:p>
    <w:p w:rsidR="00FD093F" w:rsidRPr="00712AA0" w:rsidRDefault="00FD093F" w:rsidP="00FD093F">
      <w:pPr>
        <w:pStyle w:val="Paragraphedeliste"/>
        <w:numPr>
          <w:ilvl w:val="0"/>
          <w:numId w:val="22"/>
        </w:numPr>
        <w:spacing w:before="120"/>
        <w:ind w:left="714" w:hanging="357"/>
        <w:contextualSpacing w:val="0"/>
        <w:jc w:val="both"/>
        <w:rPr>
          <w:rFonts w:ascii="Arial" w:hAnsi="Arial" w:cs="Arial"/>
          <w:sz w:val="20"/>
          <w:szCs w:val="20"/>
        </w:rPr>
      </w:pPr>
      <w:r w:rsidRPr="00712AA0">
        <w:rPr>
          <w:rFonts w:ascii="Arial" w:hAnsi="Arial" w:cs="Arial"/>
          <w:sz w:val="20"/>
          <w:szCs w:val="20"/>
        </w:rPr>
        <w:t>avoir une croissance rapide</w:t>
      </w:r>
      <w:r>
        <w:rPr>
          <w:rFonts w:ascii="Arial" w:hAnsi="Arial" w:cs="Arial"/>
          <w:sz w:val="20"/>
          <w:szCs w:val="20"/>
        </w:rPr>
        <w:t> :</w:t>
      </w:r>
      <w:r w:rsidRPr="00712AA0">
        <w:rPr>
          <w:rFonts w:ascii="Arial" w:hAnsi="Arial" w:cs="Arial"/>
          <w:sz w:val="20"/>
          <w:szCs w:val="20"/>
        </w:rPr>
        <w:t xml:space="preserve"> </w:t>
      </w:r>
      <w:r>
        <w:rPr>
          <w:rFonts w:ascii="Arial" w:hAnsi="Arial" w:cs="Arial"/>
          <w:sz w:val="20"/>
          <w:szCs w:val="20"/>
        </w:rPr>
        <w:t>l</w:t>
      </w:r>
      <w:r w:rsidRPr="00712AA0">
        <w:rPr>
          <w:rFonts w:ascii="Arial" w:hAnsi="Arial" w:cs="Arial"/>
          <w:sz w:val="20"/>
          <w:szCs w:val="20"/>
        </w:rPr>
        <w:t>a rapidité de croissance dépend de l’espèce, de l’alimentation et des conditions d’élevage. Chaque poisson est améliorable par sélection</w:t>
      </w:r>
      <w:r>
        <w:rPr>
          <w:rFonts w:ascii="Arial" w:hAnsi="Arial" w:cs="Arial"/>
          <w:sz w:val="20"/>
          <w:szCs w:val="20"/>
        </w:rPr>
        <w:t> ;</w:t>
      </w:r>
      <w:r w:rsidRPr="00712AA0">
        <w:rPr>
          <w:rFonts w:ascii="Arial" w:hAnsi="Arial" w:cs="Arial"/>
          <w:sz w:val="20"/>
          <w:szCs w:val="20"/>
        </w:rPr>
        <w:t xml:space="preserve"> par contre, des poissons mal nourris ou en trop grand nombre pour le volume d’eau, restent petits toutes leur vie ; ils</w:t>
      </w:r>
      <w:r>
        <w:rPr>
          <w:rFonts w:ascii="Arial" w:hAnsi="Arial" w:cs="Arial"/>
          <w:sz w:val="20"/>
          <w:szCs w:val="20"/>
        </w:rPr>
        <w:t xml:space="preserve"> vont</w:t>
      </w:r>
      <w:r w:rsidRPr="00712AA0">
        <w:rPr>
          <w:rFonts w:ascii="Arial" w:hAnsi="Arial" w:cs="Arial"/>
          <w:sz w:val="20"/>
          <w:szCs w:val="20"/>
        </w:rPr>
        <w:t xml:space="preserve"> consommer de</w:t>
      </w:r>
      <w:r>
        <w:rPr>
          <w:rFonts w:ascii="Arial" w:hAnsi="Arial" w:cs="Arial"/>
          <w:sz w:val="20"/>
          <w:szCs w:val="20"/>
        </w:rPr>
        <w:t>s</w:t>
      </w:r>
      <w:r w:rsidRPr="00712AA0">
        <w:rPr>
          <w:rFonts w:ascii="Arial" w:hAnsi="Arial" w:cs="Arial"/>
          <w:sz w:val="20"/>
          <w:szCs w:val="20"/>
        </w:rPr>
        <w:t xml:space="preserve"> </w:t>
      </w:r>
      <w:r>
        <w:rPr>
          <w:rFonts w:ascii="Arial" w:hAnsi="Arial" w:cs="Arial"/>
          <w:sz w:val="20"/>
          <w:szCs w:val="20"/>
        </w:rPr>
        <w:t>aliments</w:t>
      </w:r>
      <w:r w:rsidRPr="00712AA0">
        <w:rPr>
          <w:rFonts w:ascii="Arial" w:hAnsi="Arial" w:cs="Arial"/>
          <w:sz w:val="20"/>
          <w:szCs w:val="20"/>
        </w:rPr>
        <w:t xml:space="preserve"> inutilement, d’où l’intérêt de placer dans certains étangs quelques poissons prédateurs</w:t>
      </w:r>
      <w:r>
        <w:rPr>
          <w:rFonts w:ascii="Arial" w:hAnsi="Arial" w:cs="Arial"/>
          <w:sz w:val="20"/>
          <w:szCs w:val="20"/>
        </w:rPr>
        <w:t> ;</w:t>
      </w:r>
    </w:p>
    <w:p w:rsidR="00FD093F" w:rsidRPr="00712AA0" w:rsidRDefault="00FD093F" w:rsidP="00FD093F">
      <w:pPr>
        <w:pStyle w:val="Paragraphedeliste"/>
        <w:numPr>
          <w:ilvl w:val="0"/>
          <w:numId w:val="22"/>
        </w:numPr>
        <w:spacing w:before="120"/>
        <w:ind w:left="714" w:hanging="357"/>
        <w:contextualSpacing w:val="0"/>
        <w:jc w:val="both"/>
        <w:rPr>
          <w:rFonts w:ascii="Arial" w:hAnsi="Arial" w:cs="Arial"/>
          <w:sz w:val="20"/>
          <w:szCs w:val="20"/>
        </w:rPr>
      </w:pPr>
      <w:r w:rsidRPr="00712AA0">
        <w:rPr>
          <w:rFonts w:ascii="Arial" w:hAnsi="Arial" w:cs="Arial"/>
          <w:sz w:val="20"/>
          <w:szCs w:val="20"/>
        </w:rPr>
        <w:t>avoir une alimentation économique</w:t>
      </w:r>
      <w:r>
        <w:rPr>
          <w:rFonts w:ascii="Arial" w:hAnsi="Arial" w:cs="Arial"/>
          <w:sz w:val="20"/>
          <w:szCs w:val="20"/>
        </w:rPr>
        <w:t> :</w:t>
      </w:r>
      <w:r w:rsidRPr="00712AA0">
        <w:rPr>
          <w:rFonts w:ascii="Arial" w:hAnsi="Arial" w:cs="Arial"/>
          <w:sz w:val="20"/>
          <w:szCs w:val="20"/>
        </w:rPr>
        <w:t xml:space="preserve"> </w:t>
      </w:r>
      <w:r>
        <w:rPr>
          <w:rFonts w:ascii="Arial" w:hAnsi="Arial" w:cs="Arial"/>
          <w:sz w:val="20"/>
          <w:szCs w:val="20"/>
        </w:rPr>
        <w:t>ê</w:t>
      </w:r>
      <w:r w:rsidRPr="00712AA0">
        <w:rPr>
          <w:rFonts w:ascii="Arial" w:hAnsi="Arial" w:cs="Arial"/>
          <w:sz w:val="20"/>
          <w:szCs w:val="20"/>
        </w:rPr>
        <w:t>tre économique à alimenter suppose généralement des poissons à chaîne alimentaire courte, capable d’exploiter le plancton et les aliments végétaux. Il est impossible de faire de la pisciculture intensive ou semi intensive en comptant simplement sur la productivité naturelle des eaux. Il est indispensable d’améliorer les rendements par l’apport d’engrais ou d</w:t>
      </w:r>
      <w:r>
        <w:rPr>
          <w:rFonts w:ascii="Arial" w:hAnsi="Arial" w:cs="Arial"/>
          <w:sz w:val="20"/>
          <w:szCs w:val="20"/>
        </w:rPr>
        <w:t>’aliment</w:t>
      </w:r>
      <w:r w:rsidRPr="00712AA0">
        <w:rPr>
          <w:rFonts w:ascii="Arial" w:hAnsi="Arial" w:cs="Arial"/>
          <w:sz w:val="20"/>
          <w:szCs w:val="20"/>
        </w:rPr>
        <w:t xml:space="preserve">s variés. Dans ce cas, il faut </w:t>
      </w:r>
      <w:r>
        <w:rPr>
          <w:rFonts w:ascii="Arial" w:hAnsi="Arial" w:cs="Arial"/>
          <w:sz w:val="20"/>
          <w:szCs w:val="20"/>
        </w:rPr>
        <w:t>veiller à</w:t>
      </w:r>
      <w:r w:rsidRPr="00712AA0">
        <w:rPr>
          <w:rFonts w:ascii="Arial" w:hAnsi="Arial" w:cs="Arial"/>
          <w:sz w:val="20"/>
          <w:szCs w:val="20"/>
        </w:rPr>
        <w:t xml:space="preserve"> ne pas surcharger les eaux en déchets, faute de quoi </w:t>
      </w:r>
      <w:r>
        <w:rPr>
          <w:rFonts w:ascii="Arial" w:hAnsi="Arial" w:cs="Arial"/>
          <w:sz w:val="20"/>
          <w:szCs w:val="20"/>
        </w:rPr>
        <w:t>survient</w:t>
      </w:r>
      <w:r w:rsidRPr="00712AA0">
        <w:rPr>
          <w:rFonts w:ascii="Arial" w:hAnsi="Arial" w:cs="Arial"/>
          <w:sz w:val="20"/>
          <w:szCs w:val="20"/>
        </w:rPr>
        <w:t xml:space="preserve"> rapidement un déficit en oxygène et</w:t>
      </w:r>
      <w:r>
        <w:rPr>
          <w:rFonts w:ascii="Arial" w:hAnsi="Arial" w:cs="Arial"/>
          <w:sz w:val="20"/>
          <w:szCs w:val="20"/>
        </w:rPr>
        <w:t xml:space="preserve"> ensuite</w:t>
      </w:r>
      <w:r w:rsidRPr="00712AA0">
        <w:rPr>
          <w:rFonts w:ascii="Arial" w:hAnsi="Arial" w:cs="Arial"/>
          <w:sz w:val="20"/>
          <w:szCs w:val="20"/>
        </w:rPr>
        <w:t xml:space="preserve"> la mort des poissons.</w:t>
      </w:r>
    </w:p>
    <w:p w:rsidR="00FD093F" w:rsidRPr="007D788E" w:rsidRDefault="00FD093F" w:rsidP="00FD093F">
      <w:pPr>
        <w:autoSpaceDE w:val="0"/>
        <w:autoSpaceDN w:val="0"/>
        <w:adjustRightInd w:val="0"/>
        <w:spacing w:before="120" w:after="120"/>
        <w:jc w:val="both"/>
        <w:rPr>
          <w:rFonts w:ascii="Arial" w:hAnsi="Arial" w:cs="Arial"/>
          <w:b/>
          <w:bCs/>
          <w:sz w:val="20"/>
          <w:szCs w:val="20"/>
        </w:rPr>
      </w:pPr>
      <w:r w:rsidRPr="007D788E">
        <w:rPr>
          <w:rFonts w:ascii="Arial" w:hAnsi="Arial" w:cs="Arial"/>
          <w:b/>
          <w:bCs/>
          <w:sz w:val="20"/>
          <w:szCs w:val="20"/>
        </w:rPr>
        <w:t>Importance socio-économique de la pisciculture</w:t>
      </w:r>
    </w:p>
    <w:p w:rsidR="00FD093F" w:rsidRPr="002143A3" w:rsidRDefault="00FD093F" w:rsidP="00FD093F">
      <w:pPr>
        <w:autoSpaceDE w:val="0"/>
        <w:autoSpaceDN w:val="0"/>
        <w:adjustRightInd w:val="0"/>
        <w:spacing w:before="120"/>
        <w:jc w:val="both"/>
        <w:rPr>
          <w:rFonts w:ascii="Arial" w:hAnsi="Arial" w:cs="Arial"/>
          <w:sz w:val="20"/>
          <w:szCs w:val="20"/>
        </w:rPr>
      </w:pPr>
      <w:r w:rsidRPr="00A96C4B">
        <w:rPr>
          <w:rFonts w:ascii="Arial" w:hAnsi="Arial" w:cs="Arial"/>
          <w:sz w:val="20"/>
          <w:szCs w:val="20"/>
        </w:rPr>
        <w:t xml:space="preserve">En Afrique tropicale humide, le poisson est un aliment de base. </w:t>
      </w:r>
      <w:r>
        <w:rPr>
          <w:rFonts w:ascii="Arial" w:hAnsi="Arial" w:cs="Arial"/>
          <w:sz w:val="20"/>
          <w:szCs w:val="20"/>
        </w:rPr>
        <w:t>Toutefoi</w:t>
      </w:r>
      <w:r w:rsidRPr="00A96C4B">
        <w:rPr>
          <w:rFonts w:ascii="Arial" w:hAnsi="Arial" w:cs="Arial"/>
          <w:sz w:val="20"/>
          <w:szCs w:val="20"/>
        </w:rPr>
        <w:t>s</w:t>
      </w:r>
      <w:r>
        <w:rPr>
          <w:rFonts w:ascii="Arial" w:hAnsi="Arial" w:cs="Arial"/>
          <w:sz w:val="20"/>
          <w:szCs w:val="20"/>
        </w:rPr>
        <w:t>,</w:t>
      </w:r>
      <w:r w:rsidRPr="00A96C4B">
        <w:rPr>
          <w:rFonts w:ascii="Arial" w:hAnsi="Arial" w:cs="Arial"/>
          <w:sz w:val="20"/>
          <w:szCs w:val="20"/>
        </w:rPr>
        <w:t xml:space="preserve"> les ressources halieutiques issues de la pêche étant largement exploitées voire surexploitées, l’approvisionnement en poisson devient de plus en plus difficile. La surexploitation des stocks ne permet plus de satisfaire à bas coût la demande. En outre, la mondialisation a entraîné le détournement des poissons vers des marchés plus rémunérateurs et ce sont désormais les rebuts de chalut qui se retrouvent sur les marchés africains. En 2005 en Afrique</w:t>
      </w:r>
      <w:r>
        <w:rPr>
          <w:rFonts w:ascii="Arial" w:hAnsi="Arial" w:cs="Arial"/>
          <w:sz w:val="20"/>
          <w:szCs w:val="20"/>
        </w:rPr>
        <w:t>,</w:t>
      </w:r>
      <w:r w:rsidRPr="00A96C4B">
        <w:rPr>
          <w:rFonts w:ascii="Arial" w:hAnsi="Arial" w:cs="Arial"/>
          <w:sz w:val="20"/>
          <w:szCs w:val="20"/>
        </w:rPr>
        <w:t xml:space="preserve"> la contribution moyenne du poisson dans l’apport total de protéines animales était de l’ordre de 20</w:t>
      </w:r>
      <w:r>
        <w:rPr>
          <w:rFonts w:ascii="Arial" w:hAnsi="Arial" w:cs="Arial"/>
          <w:sz w:val="20"/>
          <w:szCs w:val="20"/>
        </w:rPr>
        <w:t>%</w:t>
      </w:r>
      <w:r w:rsidRPr="00A96C4B">
        <w:rPr>
          <w:rFonts w:ascii="Arial" w:hAnsi="Arial" w:cs="Arial"/>
          <w:sz w:val="20"/>
          <w:szCs w:val="20"/>
        </w:rPr>
        <w:t xml:space="preserve"> </w:t>
      </w:r>
      <w:r>
        <w:rPr>
          <w:rFonts w:ascii="Arial" w:hAnsi="Arial" w:cs="Arial"/>
          <w:sz w:val="20"/>
          <w:szCs w:val="20"/>
        </w:rPr>
        <w:t>(</w:t>
      </w:r>
      <w:r w:rsidRPr="00A96C4B">
        <w:rPr>
          <w:rFonts w:ascii="Arial" w:hAnsi="Arial" w:cs="Arial"/>
          <w:sz w:val="20"/>
          <w:szCs w:val="20"/>
        </w:rPr>
        <w:t>FAO</w:t>
      </w:r>
      <w:r>
        <w:rPr>
          <w:rFonts w:ascii="Arial" w:hAnsi="Arial" w:cs="Arial"/>
          <w:sz w:val="20"/>
          <w:szCs w:val="20"/>
        </w:rPr>
        <w:t xml:space="preserve"> citée par </w:t>
      </w:r>
      <w:r w:rsidRPr="00AF3321">
        <w:rPr>
          <w:rFonts w:ascii="Arial" w:hAnsi="Arial" w:cs="Arial"/>
          <w:sz w:val="20"/>
          <w:szCs w:val="20"/>
        </w:rPr>
        <w:t>Grain de sel</w:t>
      </w:r>
      <w:r>
        <w:rPr>
          <w:rFonts w:ascii="Arial" w:hAnsi="Arial" w:cs="Arial"/>
          <w:sz w:val="20"/>
          <w:szCs w:val="20"/>
        </w:rPr>
        <w:t>,</w:t>
      </w:r>
      <w:r w:rsidRPr="00AF3321">
        <w:rPr>
          <w:rFonts w:ascii="Arial" w:hAnsi="Arial" w:cs="Arial"/>
          <w:sz w:val="20"/>
          <w:szCs w:val="20"/>
        </w:rPr>
        <w:t xml:space="preserve"> 2009</w:t>
      </w:r>
      <w:r>
        <w:rPr>
          <w:rFonts w:ascii="Arial" w:hAnsi="Arial" w:cs="Arial"/>
          <w:sz w:val="20"/>
          <w:szCs w:val="20"/>
        </w:rPr>
        <w:t>)</w:t>
      </w:r>
      <w:r w:rsidRPr="00A96C4B">
        <w:rPr>
          <w:rFonts w:ascii="Arial" w:hAnsi="Arial" w:cs="Arial"/>
          <w:sz w:val="20"/>
          <w:szCs w:val="20"/>
        </w:rPr>
        <w:t>. Des disparités existent entre les pays</w:t>
      </w:r>
      <w:r>
        <w:rPr>
          <w:rFonts w:ascii="Arial" w:hAnsi="Arial" w:cs="Arial"/>
          <w:sz w:val="20"/>
          <w:szCs w:val="20"/>
        </w:rPr>
        <w:t xml:space="preserve"> car </w:t>
      </w:r>
      <w:r w:rsidRPr="00A96C4B">
        <w:rPr>
          <w:rFonts w:ascii="Arial" w:hAnsi="Arial" w:cs="Arial"/>
          <w:sz w:val="20"/>
          <w:szCs w:val="20"/>
        </w:rPr>
        <w:t>pour ceux disposant d’une ouverture sur l’</w:t>
      </w:r>
      <w:r>
        <w:rPr>
          <w:rFonts w:ascii="Arial" w:hAnsi="Arial" w:cs="Arial"/>
          <w:sz w:val="20"/>
          <w:szCs w:val="20"/>
        </w:rPr>
        <w:t xml:space="preserve">océan </w:t>
      </w:r>
      <w:r w:rsidRPr="00A96C4B">
        <w:rPr>
          <w:rFonts w:ascii="Arial" w:hAnsi="Arial" w:cs="Arial"/>
          <w:sz w:val="20"/>
          <w:szCs w:val="20"/>
        </w:rPr>
        <w:t>Atlantique, ce taux oscille entre 40 et 90</w:t>
      </w:r>
      <w:r>
        <w:rPr>
          <w:rFonts w:ascii="Arial" w:hAnsi="Arial" w:cs="Arial"/>
          <w:sz w:val="20"/>
          <w:szCs w:val="20"/>
        </w:rPr>
        <w:t>%</w:t>
      </w:r>
      <w:r w:rsidRPr="00A96C4B">
        <w:rPr>
          <w:rFonts w:ascii="Arial" w:hAnsi="Arial" w:cs="Arial"/>
          <w:sz w:val="20"/>
          <w:szCs w:val="20"/>
        </w:rPr>
        <w:t xml:space="preserve"> faisant du poisson la première source de protéines animales. Malgré le rôle crucial du poisson dans l’alimentation des populations rurales, sa consommation décroît. L’alimentation déjà insuffisante en protéines devient alors plus carencée. Dans ces régions, la pisciculture p</w:t>
      </w:r>
      <w:r>
        <w:rPr>
          <w:rFonts w:ascii="Arial" w:hAnsi="Arial" w:cs="Arial"/>
          <w:sz w:val="20"/>
          <w:szCs w:val="20"/>
        </w:rPr>
        <w:t>e</w:t>
      </w:r>
      <w:r w:rsidRPr="00A96C4B">
        <w:rPr>
          <w:rFonts w:ascii="Arial" w:hAnsi="Arial" w:cs="Arial"/>
          <w:sz w:val="20"/>
          <w:szCs w:val="20"/>
        </w:rPr>
        <w:t>ut participer au renforcement de la sécurité alimentaire. Dans les zones éloignées des côtes, l’approvisionnement en poisson est difficile à cause de</w:t>
      </w:r>
      <w:r>
        <w:rPr>
          <w:rFonts w:ascii="Arial" w:hAnsi="Arial" w:cs="Arial"/>
          <w:sz w:val="20"/>
          <w:szCs w:val="20"/>
        </w:rPr>
        <w:t xml:space="preserve"> la durée </w:t>
      </w:r>
      <w:r w:rsidRPr="00A96C4B">
        <w:rPr>
          <w:rFonts w:ascii="Arial" w:hAnsi="Arial" w:cs="Arial"/>
          <w:sz w:val="20"/>
          <w:szCs w:val="20"/>
        </w:rPr>
        <w:t xml:space="preserve">de transport </w:t>
      </w:r>
      <w:r>
        <w:rPr>
          <w:rFonts w:ascii="Arial" w:hAnsi="Arial" w:cs="Arial"/>
          <w:sz w:val="20"/>
          <w:szCs w:val="20"/>
        </w:rPr>
        <w:t xml:space="preserve">relativement </w:t>
      </w:r>
      <w:r w:rsidRPr="00A96C4B">
        <w:rPr>
          <w:rFonts w:ascii="Arial" w:hAnsi="Arial" w:cs="Arial"/>
          <w:sz w:val="20"/>
          <w:szCs w:val="20"/>
        </w:rPr>
        <w:t>important</w:t>
      </w:r>
      <w:r>
        <w:rPr>
          <w:rFonts w:ascii="Arial" w:hAnsi="Arial" w:cs="Arial"/>
          <w:sz w:val="20"/>
          <w:szCs w:val="20"/>
        </w:rPr>
        <w:t>e</w:t>
      </w:r>
      <w:r w:rsidRPr="00A96C4B">
        <w:rPr>
          <w:rFonts w:ascii="Arial" w:hAnsi="Arial" w:cs="Arial"/>
          <w:sz w:val="20"/>
          <w:szCs w:val="20"/>
        </w:rPr>
        <w:t xml:space="preserve"> </w:t>
      </w:r>
      <w:r>
        <w:rPr>
          <w:rFonts w:ascii="Arial" w:hAnsi="Arial" w:cs="Arial"/>
          <w:sz w:val="20"/>
          <w:szCs w:val="20"/>
        </w:rPr>
        <w:t>du fait de</w:t>
      </w:r>
      <w:r w:rsidRPr="00A96C4B">
        <w:rPr>
          <w:rFonts w:ascii="Arial" w:hAnsi="Arial" w:cs="Arial"/>
          <w:sz w:val="20"/>
          <w:szCs w:val="20"/>
        </w:rPr>
        <w:t xml:space="preserve"> la mauvaise qualité des pistes, des véhicules et de la chaîne du froid. Le poisson frais est ainsi quasi inexistant sur les marchés ruraux. Un des enjeux du développement agricole et de la sécurité alimentaire est alors de développer une pisciculture paysanne capable de satisfaire la forte demande </w:t>
      </w:r>
      <w:r w:rsidRPr="002143A3">
        <w:rPr>
          <w:rFonts w:ascii="Arial" w:hAnsi="Arial" w:cs="Arial"/>
          <w:sz w:val="20"/>
          <w:szCs w:val="20"/>
        </w:rPr>
        <w:t>locale (</w:t>
      </w:r>
      <w:proofErr w:type="spellStart"/>
      <w:r w:rsidRPr="002143A3">
        <w:rPr>
          <w:rFonts w:ascii="Arial" w:hAnsi="Arial" w:cs="Arial"/>
          <w:sz w:val="20"/>
          <w:szCs w:val="20"/>
        </w:rPr>
        <w:t>Hanquiez</w:t>
      </w:r>
      <w:proofErr w:type="spellEnd"/>
      <w:r w:rsidRPr="002143A3">
        <w:rPr>
          <w:rFonts w:ascii="Arial" w:hAnsi="Arial" w:cs="Arial"/>
          <w:sz w:val="20"/>
          <w:szCs w:val="20"/>
        </w:rPr>
        <w:t xml:space="preserve"> </w:t>
      </w:r>
      <w:r w:rsidRPr="002C0507">
        <w:rPr>
          <w:rFonts w:ascii="Arial" w:hAnsi="Arial" w:cs="Arial"/>
          <w:i/>
          <w:sz w:val="20"/>
          <w:szCs w:val="20"/>
        </w:rPr>
        <w:t>et</w:t>
      </w:r>
      <w:r w:rsidRPr="00FD093F">
        <w:rPr>
          <w:rFonts w:ascii="Arial" w:hAnsi="Arial" w:cs="Arial"/>
          <w:sz w:val="20"/>
          <w:szCs w:val="20"/>
        </w:rPr>
        <w:t xml:space="preserve"> </w:t>
      </w:r>
      <w:proofErr w:type="gramStart"/>
      <w:r w:rsidRPr="00FD093F">
        <w:rPr>
          <w:rFonts w:ascii="Arial" w:hAnsi="Arial" w:cs="Arial"/>
          <w:i/>
          <w:sz w:val="20"/>
          <w:szCs w:val="20"/>
        </w:rPr>
        <w:t>al</w:t>
      </w:r>
      <w:r>
        <w:rPr>
          <w:rFonts w:ascii="Arial" w:hAnsi="Arial" w:cs="Arial"/>
          <w:sz w:val="20"/>
          <w:szCs w:val="20"/>
        </w:rPr>
        <w:t>.,</w:t>
      </w:r>
      <w:proofErr w:type="gramEnd"/>
      <w:r>
        <w:rPr>
          <w:rFonts w:ascii="Arial" w:hAnsi="Arial" w:cs="Arial"/>
          <w:sz w:val="20"/>
          <w:szCs w:val="20"/>
        </w:rPr>
        <w:t xml:space="preserve"> 2009</w:t>
      </w:r>
      <w:r w:rsidRPr="002143A3">
        <w:rPr>
          <w:rFonts w:ascii="Arial" w:hAnsi="Arial" w:cs="Arial"/>
          <w:sz w:val="20"/>
          <w:szCs w:val="20"/>
        </w:rPr>
        <w:t>).</w:t>
      </w:r>
    </w:p>
    <w:p w:rsidR="00FD093F" w:rsidRDefault="00FD093F" w:rsidP="00FD093F">
      <w:pPr>
        <w:spacing w:before="120"/>
        <w:jc w:val="both"/>
        <w:rPr>
          <w:rFonts w:ascii="Arial" w:hAnsi="Arial" w:cs="Arial"/>
          <w:sz w:val="20"/>
          <w:szCs w:val="20"/>
        </w:rPr>
      </w:pPr>
      <w:r w:rsidRPr="002143A3">
        <w:rPr>
          <w:rFonts w:ascii="Arial" w:hAnsi="Arial" w:cs="Arial"/>
          <w:sz w:val="20"/>
          <w:szCs w:val="20"/>
        </w:rPr>
        <w:t xml:space="preserve">La pisciculture extensive comme </w:t>
      </w:r>
      <w:r>
        <w:rPr>
          <w:rFonts w:ascii="Arial" w:hAnsi="Arial" w:cs="Arial"/>
          <w:sz w:val="20"/>
          <w:szCs w:val="20"/>
        </w:rPr>
        <w:t>celle du système des «acadjas</w:t>
      </w:r>
      <w:r w:rsidRPr="002143A3">
        <w:rPr>
          <w:rFonts w:ascii="Arial" w:hAnsi="Arial" w:cs="Arial"/>
          <w:sz w:val="20"/>
          <w:szCs w:val="20"/>
        </w:rPr>
        <w:t>» consiste avec quelques</w:t>
      </w:r>
      <w:r w:rsidRPr="00A96C4B">
        <w:rPr>
          <w:rFonts w:ascii="Arial" w:hAnsi="Arial" w:cs="Arial"/>
          <w:sz w:val="20"/>
          <w:szCs w:val="20"/>
        </w:rPr>
        <w:t xml:space="preserve"> apports complémentaires peu coûteux à utiliser la productivité naturelle pour produire du poisson. Il n’est pas nécessaire de nourrir les poissons, contrairement aux systèmes en cages ou circuits fermés. La conduite de cette pisciculture offre en plus d’une alimentation moins chère, d’importantes économies d’échelle, le travail requis pour la surveillance et la gestion de l’eau d’un petit étang de moins de 10 ares n’étant pas très différent de celui d’un barrage d’un (1) hectare.</w:t>
      </w:r>
      <w:r>
        <w:rPr>
          <w:rFonts w:ascii="Arial" w:hAnsi="Arial" w:cs="Arial"/>
          <w:sz w:val="20"/>
          <w:szCs w:val="20"/>
        </w:rPr>
        <w:t xml:space="preserve"> </w:t>
      </w:r>
      <w:r w:rsidRPr="00A96C4B">
        <w:rPr>
          <w:rFonts w:ascii="Arial" w:hAnsi="Arial" w:cs="Arial"/>
          <w:sz w:val="20"/>
          <w:szCs w:val="20"/>
        </w:rPr>
        <w:t xml:space="preserve">Une étude réalisée en Côte d’Ivoire sur la base d’entretiens avec des pisciculteurs a montré que leur consommation </w:t>
      </w:r>
      <w:r>
        <w:rPr>
          <w:rFonts w:ascii="Arial" w:hAnsi="Arial" w:cs="Arial"/>
          <w:sz w:val="20"/>
          <w:szCs w:val="20"/>
        </w:rPr>
        <w:t>en</w:t>
      </w:r>
      <w:r w:rsidRPr="00A96C4B">
        <w:rPr>
          <w:rFonts w:ascii="Arial" w:hAnsi="Arial" w:cs="Arial"/>
          <w:sz w:val="20"/>
          <w:szCs w:val="20"/>
        </w:rPr>
        <w:t xml:space="preserve"> poisson a plus que doublé depuis qu’ils s</w:t>
      </w:r>
      <w:r>
        <w:rPr>
          <w:rFonts w:ascii="Arial" w:hAnsi="Arial" w:cs="Arial"/>
          <w:sz w:val="20"/>
          <w:szCs w:val="20"/>
        </w:rPr>
        <w:t>e so</w:t>
      </w:r>
      <w:r w:rsidRPr="00A96C4B">
        <w:rPr>
          <w:rFonts w:ascii="Arial" w:hAnsi="Arial" w:cs="Arial"/>
          <w:sz w:val="20"/>
          <w:szCs w:val="20"/>
        </w:rPr>
        <w:t>nt mis à la pisciculture</w:t>
      </w:r>
      <w:r>
        <w:rPr>
          <w:rFonts w:ascii="Arial" w:hAnsi="Arial" w:cs="Arial"/>
          <w:sz w:val="20"/>
          <w:szCs w:val="20"/>
        </w:rPr>
        <w:t xml:space="preserve"> et</w:t>
      </w:r>
      <w:r w:rsidRPr="00A96C4B">
        <w:rPr>
          <w:rFonts w:ascii="Arial" w:hAnsi="Arial" w:cs="Arial"/>
          <w:sz w:val="20"/>
          <w:szCs w:val="20"/>
        </w:rPr>
        <w:t xml:space="preserve"> la part autoconsommée représenta</w:t>
      </w:r>
      <w:r>
        <w:rPr>
          <w:rFonts w:ascii="Arial" w:hAnsi="Arial" w:cs="Arial"/>
          <w:sz w:val="20"/>
          <w:szCs w:val="20"/>
        </w:rPr>
        <w:t>i</w:t>
      </w:r>
      <w:r w:rsidRPr="00A96C4B">
        <w:rPr>
          <w:rFonts w:ascii="Arial" w:hAnsi="Arial" w:cs="Arial"/>
          <w:sz w:val="20"/>
          <w:szCs w:val="20"/>
        </w:rPr>
        <w:t>t souvent un tiers du poisson récolté. Les p</w:t>
      </w:r>
      <w:r>
        <w:rPr>
          <w:rFonts w:ascii="Arial" w:hAnsi="Arial" w:cs="Arial"/>
          <w:sz w:val="20"/>
          <w:szCs w:val="20"/>
        </w:rPr>
        <w:t>roducteur</w:t>
      </w:r>
      <w:r w:rsidRPr="00A96C4B">
        <w:rPr>
          <w:rFonts w:ascii="Arial" w:hAnsi="Arial" w:cs="Arial"/>
          <w:sz w:val="20"/>
          <w:szCs w:val="20"/>
        </w:rPr>
        <w:t>s</w:t>
      </w:r>
      <w:r>
        <w:rPr>
          <w:rFonts w:ascii="Arial" w:hAnsi="Arial" w:cs="Arial"/>
          <w:sz w:val="20"/>
          <w:szCs w:val="20"/>
        </w:rPr>
        <w:t xml:space="preserve"> agricoles</w:t>
      </w:r>
      <w:r w:rsidRPr="00A96C4B">
        <w:rPr>
          <w:rFonts w:ascii="Arial" w:hAnsi="Arial" w:cs="Arial"/>
          <w:sz w:val="20"/>
          <w:szCs w:val="20"/>
        </w:rPr>
        <w:t>, lorsqu’ils disposent d’un aménagement piscicole de taille convenable et bien aménagé, trouvent l’activité très rentable et certains ont même délaissé le cacao ou le café pour celle-ci. Ce mode de pisciculture n’utilisant pas ou peu d’intrants, le besoin en trésorerie est minime et comparable à celui des cultures vivrières (</w:t>
      </w:r>
      <w:proofErr w:type="spellStart"/>
      <w:r w:rsidRPr="00A96C4B">
        <w:rPr>
          <w:rFonts w:ascii="Arial" w:hAnsi="Arial" w:cs="Arial"/>
          <w:sz w:val="20"/>
          <w:szCs w:val="20"/>
        </w:rPr>
        <w:t>Hanquiez</w:t>
      </w:r>
      <w:proofErr w:type="spellEnd"/>
      <w:r>
        <w:rPr>
          <w:rFonts w:ascii="Arial" w:hAnsi="Arial" w:cs="Arial"/>
          <w:sz w:val="20"/>
          <w:szCs w:val="20"/>
        </w:rPr>
        <w:t xml:space="preserve"> </w:t>
      </w:r>
      <w:r w:rsidRPr="009F1791">
        <w:rPr>
          <w:rFonts w:ascii="Arial" w:hAnsi="Arial" w:cs="Arial"/>
          <w:i/>
          <w:sz w:val="20"/>
          <w:szCs w:val="20"/>
        </w:rPr>
        <w:t xml:space="preserve">et </w:t>
      </w:r>
      <w:proofErr w:type="gramStart"/>
      <w:r w:rsidRPr="009F1791">
        <w:rPr>
          <w:rFonts w:ascii="Arial" w:hAnsi="Arial" w:cs="Arial"/>
          <w:i/>
          <w:sz w:val="20"/>
          <w:szCs w:val="20"/>
        </w:rPr>
        <w:t>al</w:t>
      </w:r>
      <w:r w:rsidRPr="00A96C4B">
        <w:rPr>
          <w:rFonts w:ascii="Arial" w:hAnsi="Arial" w:cs="Arial"/>
          <w:sz w:val="20"/>
          <w:szCs w:val="20"/>
        </w:rPr>
        <w:t>.,</w:t>
      </w:r>
      <w:proofErr w:type="gramEnd"/>
      <w:r w:rsidRPr="00A96C4B">
        <w:rPr>
          <w:rFonts w:ascii="Arial" w:hAnsi="Arial" w:cs="Arial"/>
          <w:sz w:val="20"/>
          <w:szCs w:val="20"/>
        </w:rPr>
        <w:t xml:space="preserve"> 2009). </w:t>
      </w:r>
      <w:r>
        <w:rPr>
          <w:rFonts w:ascii="Arial" w:hAnsi="Arial" w:cs="Arial"/>
          <w:sz w:val="20"/>
          <w:szCs w:val="20"/>
        </w:rPr>
        <w:t>Mieux,</w:t>
      </w:r>
      <w:r w:rsidRPr="00A96C4B">
        <w:rPr>
          <w:rFonts w:ascii="Arial" w:hAnsi="Arial" w:cs="Arial"/>
          <w:sz w:val="20"/>
          <w:szCs w:val="20"/>
        </w:rPr>
        <w:t xml:space="preserve"> dans une étude</w:t>
      </w:r>
      <w:r>
        <w:rPr>
          <w:rFonts w:ascii="Arial" w:hAnsi="Arial" w:cs="Arial"/>
          <w:sz w:val="20"/>
          <w:szCs w:val="20"/>
        </w:rPr>
        <w:t xml:space="preserve"> menée</w:t>
      </w:r>
      <w:r w:rsidRPr="00A96C4B">
        <w:rPr>
          <w:rFonts w:ascii="Arial" w:hAnsi="Arial" w:cs="Arial"/>
          <w:sz w:val="20"/>
          <w:szCs w:val="20"/>
        </w:rPr>
        <w:t xml:space="preserve"> en Guinée, la mise en place d’une pisciculture extensive paysanne </w:t>
      </w:r>
      <w:r w:rsidRPr="00A96C4B">
        <w:rPr>
          <w:rFonts w:ascii="Arial" w:hAnsi="Arial" w:cs="Arial"/>
          <w:sz w:val="20"/>
          <w:szCs w:val="20"/>
        </w:rPr>
        <w:lastRenderedPageBreak/>
        <w:t xml:space="preserve">s’est révélée </w:t>
      </w:r>
      <w:r>
        <w:rPr>
          <w:rFonts w:ascii="Arial" w:hAnsi="Arial" w:cs="Arial"/>
          <w:sz w:val="20"/>
          <w:szCs w:val="20"/>
        </w:rPr>
        <w:t xml:space="preserve">comme </w:t>
      </w:r>
      <w:r w:rsidRPr="00A96C4B">
        <w:rPr>
          <w:rFonts w:ascii="Arial" w:hAnsi="Arial" w:cs="Arial"/>
          <w:sz w:val="20"/>
          <w:szCs w:val="20"/>
        </w:rPr>
        <w:t xml:space="preserve">un bon outil d’intensification, de diversification et de mise en valeur des bas-fonds </w:t>
      </w:r>
      <w:r>
        <w:rPr>
          <w:rFonts w:ascii="Arial" w:hAnsi="Arial" w:cs="Arial"/>
          <w:sz w:val="20"/>
          <w:szCs w:val="20"/>
        </w:rPr>
        <w:t>du fait de</w:t>
      </w:r>
      <w:r w:rsidRPr="00A96C4B">
        <w:rPr>
          <w:rFonts w:ascii="Arial" w:hAnsi="Arial" w:cs="Arial"/>
          <w:sz w:val="20"/>
          <w:szCs w:val="20"/>
        </w:rPr>
        <w:t xml:space="preserve"> la valeur ajoutée dégagée à l’hectare par la pisciculture et les autres cultures bénéficiant de cet aménagement </w:t>
      </w:r>
      <w:r>
        <w:rPr>
          <w:rFonts w:ascii="Arial" w:hAnsi="Arial" w:cs="Arial"/>
          <w:sz w:val="20"/>
          <w:szCs w:val="20"/>
        </w:rPr>
        <w:t xml:space="preserve">qui </w:t>
      </w:r>
      <w:r w:rsidRPr="00A96C4B">
        <w:rPr>
          <w:rFonts w:ascii="Arial" w:hAnsi="Arial" w:cs="Arial"/>
          <w:sz w:val="20"/>
          <w:szCs w:val="20"/>
        </w:rPr>
        <w:t>est supérieure à celle du riz « intensif » (</w:t>
      </w:r>
      <w:proofErr w:type="spellStart"/>
      <w:r w:rsidRPr="00A96C4B">
        <w:rPr>
          <w:rFonts w:ascii="Arial" w:hAnsi="Arial" w:cs="Arial"/>
          <w:sz w:val="20"/>
          <w:szCs w:val="20"/>
        </w:rPr>
        <w:t>Hanquiez</w:t>
      </w:r>
      <w:proofErr w:type="spellEnd"/>
      <w:r>
        <w:rPr>
          <w:rFonts w:ascii="Arial" w:hAnsi="Arial" w:cs="Arial"/>
          <w:sz w:val="20"/>
          <w:szCs w:val="20"/>
        </w:rPr>
        <w:t xml:space="preserve"> </w:t>
      </w:r>
      <w:r w:rsidRPr="009F1791">
        <w:rPr>
          <w:rFonts w:ascii="Arial" w:hAnsi="Arial" w:cs="Arial"/>
          <w:i/>
          <w:sz w:val="20"/>
          <w:szCs w:val="20"/>
        </w:rPr>
        <w:t>et al</w:t>
      </w:r>
      <w:r w:rsidRPr="00A96C4B">
        <w:rPr>
          <w:rFonts w:ascii="Arial" w:hAnsi="Arial" w:cs="Arial"/>
          <w:sz w:val="20"/>
          <w:szCs w:val="20"/>
        </w:rPr>
        <w:t>., 2009). Les barrages piscicoles sont devenus d’authentiques champs de riz inondé en Guinée où le riz cohabite parfaitement avec les poissons élevés.</w:t>
      </w:r>
    </w:p>
    <w:p w:rsidR="00FD093F" w:rsidRPr="00A96C4B" w:rsidRDefault="00FD093F" w:rsidP="00FD093F">
      <w:pPr>
        <w:spacing w:before="120"/>
        <w:jc w:val="both"/>
        <w:rPr>
          <w:rFonts w:ascii="Arial" w:hAnsi="Arial" w:cs="Arial"/>
          <w:sz w:val="20"/>
          <w:szCs w:val="20"/>
        </w:rPr>
      </w:pPr>
      <w:r w:rsidRPr="00A96C4B">
        <w:rPr>
          <w:rFonts w:ascii="Arial" w:hAnsi="Arial" w:cs="Arial"/>
          <w:sz w:val="20"/>
          <w:szCs w:val="20"/>
        </w:rPr>
        <w:t>En Afrique tropicale humide, le poisson tient une place prépondérante dans l’alimentation des populations et la pisciculture extensive se révèle un atout pour les petites exploitations agricoles. Nécessitant peu de trésorerie, elle permet de valoriser les facteurs de production, diminue les dépenses liées à l’alimentation et améliore l’équilibre de la ration alimentaire. Le développement de la pisciculture paysanne représente un enjeu majeur pour la sécurité alimentaire et la lutte contre la pauvreté dans cette région. Elle dispose d’un potentiel de développement encore non exploité, qui nécessite la mise en place de nouvelles opérations pilotes et d’un cadre organisationnel pour appuyer les réseaux de professionnels naissants.</w:t>
      </w:r>
    </w:p>
    <w:p w:rsidR="004938A2" w:rsidRDefault="004938A2" w:rsidP="00BC2CA7">
      <w:pPr>
        <w:spacing w:before="120"/>
        <w:jc w:val="both"/>
        <w:rPr>
          <w:rFonts w:ascii="Arial" w:hAnsi="Arial" w:cs="Arial"/>
          <w:b/>
        </w:rPr>
      </w:pPr>
      <w:r w:rsidRPr="00BC2CA7">
        <w:rPr>
          <w:rFonts w:ascii="Arial" w:hAnsi="Arial" w:cs="Arial"/>
          <w:b/>
        </w:rPr>
        <w:t>CONCLUSION</w:t>
      </w:r>
    </w:p>
    <w:p w:rsidR="002C0507" w:rsidRDefault="004938A2" w:rsidP="00BC2CA7">
      <w:pPr>
        <w:spacing w:before="120"/>
        <w:jc w:val="both"/>
        <w:rPr>
          <w:rFonts w:ascii="Arial" w:hAnsi="Arial" w:cs="Arial"/>
          <w:sz w:val="20"/>
          <w:szCs w:val="20"/>
        </w:rPr>
      </w:pPr>
      <w:r w:rsidRPr="005B0083">
        <w:rPr>
          <w:rFonts w:ascii="Arial" w:hAnsi="Arial" w:cs="Arial"/>
          <w:sz w:val="20"/>
          <w:szCs w:val="20"/>
        </w:rPr>
        <w:t>La justification principale d’un effort de promotion de l’aquaculture ne s’appui</w:t>
      </w:r>
      <w:r>
        <w:rPr>
          <w:rFonts w:ascii="Arial" w:hAnsi="Arial" w:cs="Arial"/>
          <w:sz w:val="20"/>
          <w:szCs w:val="20"/>
        </w:rPr>
        <w:t>e</w:t>
      </w:r>
      <w:r w:rsidRPr="005B0083">
        <w:rPr>
          <w:rFonts w:ascii="Arial" w:hAnsi="Arial" w:cs="Arial"/>
          <w:sz w:val="20"/>
          <w:szCs w:val="20"/>
        </w:rPr>
        <w:t xml:space="preserve"> donc pas </w:t>
      </w:r>
      <w:r>
        <w:rPr>
          <w:rFonts w:ascii="Arial" w:hAnsi="Arial" w:cs="Arial"/>
          <w:sz w:val="20"/>
          <w:szCs w:val="20"/>
        </w:rPr>
        <w:t xml:space="preserve">seulement </w:t>
      </w:r>
      <w:r w:rsidRPr="005B0083">
        <w:rPr>
          <w:rFonts w:ascii="Arial" w:hAnsi="Arial" w:cs="Arial"/>
          <w:sz w:val="20"/>
          <w:szCs w:val="20"/>
        </w:rPr>
        <w:t>sur l’impact macro-économique des productions engendrées</w:t>
      </w:r>
      <w:r>
        <w:rPr>
          <w:rFonts w:ascii="Arial" w:hAnsi="Arial" w:cs="Arial"/>
          <w:sz w:val="20"/>
          <w:szCs w:val="20"/>
        </w:rPr>
        <w:t xml:space="preserve"> et des emplois créés</w:t>
      </w:r>
      <w:r w:rsidRPr="005B0083">
        <w:rPr>
          <w:rFonts w:ascii="Arial" w:hAnsi="Arial" w:cs="Arial"/>
          <w:sz w:val="20"/>
          <w:szCs w:val="20"/>
        </w:rPr>
        <w:t>. En réalité, il faut considérer que l’aspect le plus important du développement de la pisciculture tient à la création d’une activité de transformation. A ce titre, et d’un point de vue socio-économique, la pisciculture intensive s’apparente plus à des activités telles que les petits élevages de volaille périurbains, à l’artisanat ou même à la petite industrie qu’aux activités agricoles à la base ou à la pêche.</w:t>
      </w:r>
    </w:p>
    <w:p w:rsidR="002C0507" w:rsidRDefault="004938A2" w:rsidP="00BC2CA7">
      <w:pPr>
        <w:spacing w:before="120"/>
        <w:jc w:val="both"/>
        <w:rPr>
          <w:rFonts w:ascii="Arial" w:hAnsi="Arial" w:cs="Arial"/>
          <w:sz w:val="20"/>
          <w:szCs w:val="20"/>
        </w:rPr>
      </w:pPr>
      <w:r w:rsidRPr="005B0083">
        <w:rPr>
          <w:rFonts w:ascii="Arial" w:hAnsi="Arial" w:cs="Arial"/>
          <w:sz w:val="20"/>
          <w:szCs w:val="20"/>
        </w:rPr>
        <w:t xml:space="preserve">En fixant, la création d’une nouvelle activité de productions </w:t>
      </w:r>
      <w:r>
        <w:rPr>
          <w:rFonts w:ascii="Arial" w:hAnsi="Arial" w:cs="Arial"/>
          <w:sz w:val="20"/>
          <w:szCs w:val="20"/>
        </w:rPr>
        <w:t xml:space="preserve">pour les </w:t>
      </w:r>
      <w:r w:rsidRPr="005B0083">
        <w:rPr>
          <w:rFonts w:ascii="Arial" w:hAnsi="Arial" w:cs="Arial"/>
          <w:sz w:val="20"/>
          <w:szCs w:val="20"/>
        </w:rPr>
        <w:t xml:space="preserve">pêcheurs dans un milieu où les ressources naturelles sont limitées et déjà sans doute </w:t>
      </w:r>
      <w:r>
        <w:rPr>
          <w:rFonts w:ascii="Arial" w:hAnsi="Arial" w:cs="Arial"/>
          <w:sz w:val="20"/>
          <w:szCs w:val="20"/>
        </w:rPr>
        <w:t>sur</w:t>
      </w:r>
      <w:r w:rsidRPr="005B0083">
        <w:rPr>
          <w:rFonts w:ascii="Arial" w:hAnsi="Arial" w:cs="Arial"/>
          <w:sz w:val="20"/>
          <w:szCs w:val="20"/>
        </w:rPr>
        <w:t>exploitées, le développement de l’aquaculture s’inscrit dans un schéma idéal de développement</w:t>
      </w:r>
      <w:r>
        <w:rPr>
          <w:rFonts w:ascii="Arial" w:hAnsi="Arial" w:cs="Arial"/>
          <w:sz w:val="20"/>
          <w:szCs w:val="20"/>
        </w:rPr>
        <w:t xml:space="preserve"> </w:t>
      </w:r>
      <w:r w:rsidRPr="005B0083">
        <w:rPr>
          <w:rFonts w:ascii="Arial" w:hAnsi="Arial" w:cs="Arial"/>
          <w:sz w:val="20"/>
          <w:szCs w:val="20"/>
        </w:rPr>
        <w:t>qui réoriente l’activité d’une partie de la population vers le secteur secondaire. Le déséquilibre grandissant entre les ressources limitées des terres ou des eaux et les besoins d’une population en expansion rapide provoque un appauvrissement du monde rural et l’exode des paysans ou des pêcheurs qui viennent gonfler les rangs du prolétariat des grandes cités. Une solution de ce déséquilibre passe par le développement considérable des activités de transformation au nombre desquelles on peut compter la pisciculture.</w:t>
      </w:r>
    </w:p>
    <w:p w:rsidR="004938A2" w:rsidRPr="005B0083" w:rsidRDefault="004938A2" w:rsidP="00BC2CA7">
      <w:pPr>
        <w:spacing w:before="120"/>
        <w:jc w:val="both"/>
        <w:rPr>
          <w:rFonts w:ascii="Arial" w:hAnsi="Arial" w:cs="Arial"/>
          <w:sz w:val="20"/>
          <w:szCs w:val="20"/>
        </w:rPr>
      </w:pPr>
      <w:r w:rsidRPr="005B0083">
        <w:rPr>
          <w:rFonts w:ascii="Arial" w:hAnsi="Arial" w:cs="Arial"/>
          <w:sz w:val="20"/>
          <w:szCs w:val="20"/>
        </w:rPr>
        <w:t>A cet effet, les recommandations suivantes s’imposent</w:t>
      </w:r>
      <w:r w:rsidR="002C0507">
        <w:rPr>
          <w:rFonts w:ascii="Arial" w:hAnsi="Arial" w:cs="Arial"/>
          <w:sz w:val="20"/>
          <w:szCs w:val="20"/>
        </w:rPr>
        <w:t xml:space="preserve"> afin de</w:t>
      </w:r>
      <w:r w:rsidRPr="005B0083">
        <w:rPr>
          <w:rFonts w:ascii="Arial" w:hAnsi="Arial" w:cs="Arial"/>
          <w:sz w:val="20"/>
          <w:szCs w:val="20"/>
        </w:rPr>
        <w:t> :</w:t>
      </w:r>
    </w:p>
    <w:p w:rsidR="004938A2" w:rsidRPr="005B0083" w:rsidRDefault="004938A2" w:rsidP="00712AA0">
      <w:pPr>
        <w:pStyle w:val="Paragraphedeliste"/>
        <w:numPr>
          <w:ilvl w:val="0"/>
          <w:numId w:val="23"/>
        </w:numPr>
        <w:spacing w:before="120"/>
        <w:ind w:left="714" w:hanging="357"/>
        <w:contextualSpacing w:val="0"/>
        <w:jc w:val="both"/>
        <w:rPr>
          <w:rFonts w:ascii="Arial" w:hAnsi="Arial" w:cs="Arial"/>
          <w:sz w:val="20"/>
          <w:szCs w:val="20"/>
        </w:rPr>
      </w:pPr>
      <w:r w:rsidRPr="005B0083">
        <w:rPr>
          <w:rFonts w:ascii="Arial" w:hAnsi="Arial" w:cs="Arial"/>
          <w:sz w:val="20"/>
          <w:szCs w:val="20"/>
        </w:rPr>
        <w:t xml:space="preserve">mener des recherches </w:t>
      </w:r>
      <w:r w:rsidR="002C0507">
        <w:rPr>
          <w:rFonts w:ascii="Arial" w:hAnsi="Arial" w:cs="Arial"/>
          <w:sz w:val="20"/>
          <w:szCs w:val="20"/>
        </w:rPr>
        <w:t>devant</w:t>
      </w:r>
      <w:r w:rsidRPr="005B0083">
        <w:rPr>
          <w:rFonts w:ascii="Arial" w:hAnsi="Arial" w:cs="Arial"/>
          <w:sz w:val="20"/>
          <w:szCs w:val="20"/>
        </w:rPr>
        <w:t xml:space="preserve"> </w:t>
      </w:r>
      <w:r>
        <w:rPr>
          <w:rFonts w:ascii="Arial" w:hAnsi="Arial" w:cs="Arial"/>
          <w:sz w:val="20"/>
          <w:szCs w:val="20"/>
        </w:rPr>
        <w:t>per</w:t>
      </w:r>
      <w:r w:rsidRPr="005B0083">
        <w:rPr>
          <w:rFonts w:ascii="Arial" w:hAnsi="Arial" w:cs="Arial"/>
          <w:sz w:val="20"/>
          <w:szCs w:val="20"/>
        </w:rPr>
        <w:t xml:space="preserve">mettre le développement de l’aquaculture </w:t>
      </w:r>
      <w:r>
        <w:rPr>
          <w:rFonts w:ascii="Arial" w:hAnsi="Arial" w:cs="Arial"/>
          <w:sz w:val="20"/>
          <w:szCs w:val="20"/>
        </w:rPr>
        <w:t xml:space="preserve">de manière à ce qu’elle soit </w:t>
      </w:r>
      <w:r w:rsidRPr="005B0083">
        <w:rPr>
          <w:rFonts w:ascii="Arial" w:hAnsi="Arial" w:cs="Arial"/>
          <w:sz w:val="20"/>
          <w:szCs w:val="20"/>
        </w:rPr>
        <w:t>à la portée des pêcheurs artisans dont les ressources sont maigres</w:t>
      </w:r>
      <w:r w:rsidR="00712AA0">
        <w:rPr>
          <w:rFonts w:ascii="Arial" w:hAnsi="Arial" w:cs="Arial"/>
          <w:sz w:val="20"/>
          <w:szCs w:val="20"/>
        </w:rPr>
        <w:t> ;</w:t>
      </w:r>
    </w:p>
    <w:p w:rsidR="004938A2" w:rsidRPr="00FD093F" w:rsidRDefault="00FD093F" w:rsidP="00FD093F">
      <w:pPr>
        <w:pStyle w:val="Paragraphedeliste"/>
        <w:numPr>
          <w:ilvl w:val="0"/>
          <w:numId w:val="23"/>
        </w:numPr>
        <w:spacing w:before="120"/>
        <w:ind w:left="714" w:hanging="357"/>
        <w:contextualSpacing w:val="0"/>
        <w:jc w:val="both"/>
        <w:rPr>
          <w:rFonts w:ascii="Arial" w:hAnsi="Arial" w:cs="Arial"/>
          <w:sz w:val="20"/>
          <w:szCs w:val="20"/>
        </w:rPr>
      </w:pPr>
      <w:r>
        <w:rPr>
          <w:rFonts w:ascii="Arial" w:hAnsi="Arial" w:cs="Arial"/>
          <w:sz w:val="20"/>
          <w:szCs w:val="20"/>
        </w:rPr>
        <w:t xml:space="preserve">inciter les pouvoirs publics à soutenir </w:t>
      </w:r>
      <w:r w:rsidRPr="005B0083">
        <w:rPr>
          <w:rFonts w:ascii="Arial" w:hAnsi="Arial" w:cs="Arial"/>
          <w:sz w:val="20"/>
          <w:szCs w:val="20"/>
        </w:rPr>
        <w:t>l’association agri</w:t>
      </w:r>
      <w:r>
        <w:rPr>
          <w:rFonts w:ascii="Arial" w:hAnsi="Arial" w:cs="Arial"/>
          <w:sz w:val="20"/>
          <w:szCs w:val="20"/>
        </w:rPr>
        <w:t>culture-</w:t>
      </w:r>
      <w:r w:rsidR="002C0507">
        <w:rPr>
          <w:rFonts w:ascii="Arial" w:hAnsi="Arial" w:cs="Arial"/>
          <w:sz w:val="20"/>
          <w:szCs w:val="20"/>
        </w:rPr>
        <w:t xml:space="preserve">élevage de porc, de </w:t>
      </w:r>
      <w:r>
        <w:rPr>
          <w:rFonts w:ascii="Arial" w:hAnsi="Arial" w:cs="Arial"/>
          <w:sz w:val="20"/>
          <w:szCs w:val="20"/>
        </w:rPr>
        <w:t>volaille</w:t>
      </w:r>
      <w:r w:rsidR="002C0507">
        <w:rPr>
          <w:rFonts w:ascii="Arial" w:hAnsi="Arial" w:cs="Arial"/>
          <w:sz w:val="20"/>
          <w:szCs w:val="20"/>
        </w:rPr>
        <w:t xml:space="preserve">, des invertébrés, de </w:t>
      </w:r>
      <w:r>
        <w:rPr>
          <w:rFonts w:ascii="Arial" w:hAnsi="Arial" w:cs="Arial"/>
          <w:sz w:val="20"/>
          <w:szCs w:val="20"/>
        </w:rPr>
        <w:t>poisson</w:t>
      </w:r>
      <w:r w:rsidR="002C0507">
        <w:rPr>
          <w:rFonts w:ascii="Arial" w:hAnsi="Arial" w:cs="Arial"/>
          <w:sz w:val="20"/>
          <w:szCs w:val="20"/>
        </w:rPr>
        <w:t xml:space="preserve"> et d’autres espèces aquacoles</w:t>
      </w:r>
      <w:r w:rsidR="004938A2" w:rsidRPr="00FD093F">
        <w:rPr>
          <w:rFonts w:ascii="Arial" w:hAnsi="Arial" w:cs="Arial"/>
          <w:sz w:val="20"/>
          <w:szCs w:val="20"/>
        </w:rPr>
        <w:t>.</w:t>
      </w:r>
    </w:p>
    <w:p w:rsidR="004938A2" w:rsidRPr="004E04D1" w:rsidRDefault="004938A2" w:rsidP="00BC2CA7">
      <w:pPr>
        <w:spacing w:before="120" w:after="120"/>
        <w:jc w:val="both"/>
        <w:rPr>
          <w:rFonts w:ascii="Arial" w:hAnsi="Arial" w:cs="Arial"/>
          <w:b/>
        </w:rPr>
      </w:pPr>
      <w:r>
        <w:rPr>
          <w:rFonts w:ascii="Arial" w:hAnsi="Arial" w:cs="Arial"/>
          <w:b/>
        </w:rPr>
        <w:t xml:space="preserve">REFERENCES </w:t>
      </w:r>
      <w:r w:rsidRPr="004E04D1">
        <w:rPr>
          <w:rFonts w:ascii="Arial" w:hAnsi="Arial" w:cs="Arial"/>
          <w:b/>
        </w:rPr>
        <w:t>BIBLIOGRAPHI</w:t>
      </w:r>
      <w:r>
        <w:rPr>
          <w:rFonts w:ascii="Arial" w:hAnsi="Arial" w:cs="Arial"/>
          <w:b/>
        </w:rPr>
        <w:t>QU</w:t>
      </w:r>
      <w:r w:rsidRPr="004E04D1">
        <w:rPr>
          <w:rFonts w:ascii="Arial" w:hAnsi="Arial" w:cs="Arial"/>
          <w:b/>
        </w:rPr>
        <w:t>E</w:t>
      </w:r>
      <w:r>
        <w:rPr>
          <w:rFonts w:ascii="Arial" w:hAnsi="Arial" w:cs="Arial"/>
          <w:b/>
        </w:rPr>
        <w:t>S</w:t>
      </w:r>
    </w:p>
    <w:p w:rsidR="004938A2" w:rsidRPr="005B3099" w:rsidRDefault="004938A2" w:rsidP="007E5E85">
      <w:pPr>
        <w:spacing w:before="60"/>
        <w:jc w:val="both"/>
        <w:rPr>
          <w:rFonts w:ascii="Arial Narrow" w:hAnsi="Arial Narrow" w:cs="Arial"/>
          <w:sz w:val="20"/>
          <w:szCs w:val="20"/>
        </w:rPr>
      </w:pPr>
      <w:r w:rsidRPr="00E56E91">
        <w:rPr>
          <w:rFonts w:ascii="Arial Narrow" w:hAnsi="Arial Narrow" w:cs="Arial"/>
          <w:sz w:val="20"/>
          <w:szCs w:val="20"/>
        </w:rPr>
        <w:t>Anonyme, 1965</w:t>
      </w:r>
      <w:r w:rsidR="002C0507">
        <w:rPr>
          <w:rFonts w:ascii="Arial Narrow" w:hAnsi="Arial Narrow" w:cs="Arial"/>
          <w:sz w:val="20"/>
          <w:szCs w:val="20"/>
        </w:rPr>
        <w:t> :</w:t>
      </w:r>
      <w:r w:rsidRPr="00E56E91">
        <w:rPr>
          <w:rFonts w:ascii="Arial Narrow" w:hAnsi="Arial Narrow" w:cs="Arial"/>
          <w:sz w:val="20"/>
          <w:szCs w:val="20"/>
        </w:rPr>
        <w:t xml:space="preserve"> Etude des pêcheries </w:t>
      </w:r>
      <w:proofErr w:type="spellStart"/>
      <w:r w:rsidRPr="00E56E91">
        <w:rPr>
          <w:rFonts w:ascii="Arial Narrow" w:hAnsi="Arial Narrow" w:cs="Arial"/>
          <w:sz w:val="20"/>
          <w:szCs w:val="20"/>
        </w:rPr>
        <w:t>acadja</w:t>
      </w:r>
      <w:proofErr w:type="spellEnd"/>
      <w:r w:rsidRPr="00E56E91">
        <w:rPr>
          <w:rFonts w:ascii="Arial Narrow" w:hAnsi="Arial Narrow" w:cs="Arial"/>
          <w:sz w:val="20"/>
          <w:szCs w:val="20"/>
        </w:rPr>
        <w:t xml:space="preserve">. </w:t>
      </w:r>
      <w:r w:rsidRPr="005B3099">
        <w:rPr>
          <w:rFonts w:ascii="Arial Narrow" w:hAnsi="Arial Narrow" w:cs="Arial"/>
          <w:sz w:val="20"/>
          <w:szCs w:val="20"/>
        </w:rPr>
        <w:t>Iii Etude sur la pêche lagunaire (République du Dahomey).Rapport sur la Troisième tranche de travaux réalisés en 1964-1965, CIFT, octobre 1965, 75-99</w:t>
      </w:r>
      <w:r w:rsidR="00FD093F" w:rsidRPr="00FD093F">
        <w:rPr>
          <w:rFonts w:ascii="Arial Narrow" w:hAnsi="Arial Narrow" w:cs="Arial"/>
          <w:sz w:val="20"/>
          <w:szCs w:val="20"/>
        </w:rPr>
        <w:t xml:space="preserve"> </w:t>
      </w:r>
      <w:r w:rsidR="00FD093F" w:rsidRPr="005B3099">
        <w:rPr>
          <w:rFonts w:ascii="Arial Narrow" w:hAnsi="Arial Narrow" w:cs="Arial"/>
          <w:sz w:val="20"/>
          <w:szCs w:val="20"/>
        </w:rPr>
        <w:t>pp.</w:t>
      </w:r>
    </w:p>
    <w:p w:rsidR="007D6111" w:rsidRPr="004B31D4" w:rsidRDefault="007D6111" w:rsidP="007E5E85">
      <w:pPr>
        <w:spacing w:before="60"/>
        <w:jc w:val="both"/>
        <w:rPr>
          <w:rFonts w:ascii="Arial Narrow" w:hAnsi="Arial Narrow" w:cs="Arial"/>
          <w:sz w:val="20"/>
          <w:szCs w:val="20"/>
        </w:rPr>
      </w:pPr>
      <w:proofErr w:type="spellStart"/>
      <w:r w:rsidRPr="007D6111">
        <w:rPr>
          <w:rFonts w:ascii="Arial Narrow" w:hAnsi="Arial Narrow" w:cs="Arial"/>
          <w:sz w:val="20"/>
          <w:szCs w:val="20"/>
        </w:rPr>
        <w:t>Chitou</w:t>
      </w:r>
      <w:proofErr w:type="spellEnd"/>
      <w:r w:rsidRPr="007D6111">
        <w:rPr>
          <w:rFonts w:ascii="Arial Narrow" w:hAnsi="Arial Narrow" w:cs="Arial"/>
          <w:sz w:val="20"/>
          <w:szCs w:val="20"/>
        </w:rPr>
        <w:t>, F., 2001</w:t>
      </w:r>
      <w:r w:rsidR="002C0507">
        <w:rPr>
          <w:rFonts w:ascii="Arial Narrow" w:hAnsi="Arial Narrow" w:cs="Arial"/>
          <w:sz w:val="20"/>
          <w:szCs w:val="20"/>
        </w:rPr>
        <w:t> :</w:t>
      </w:r>
      <w:r w:rsidRPr="007D6111">
        <w:rPr>
          <w:rFonts w:ascii="Arial Narrow" w:hAnsi="Arial Narrow" w:cs="Arial"/>
          <w:sz w:val="20"/>
          <w:szCs w:val="20"/>
        </w:rPr>
        <w:t xml:space="preserve"> La pêche et l'aquaculture lagunaires traditionnelles au Benin et au Togo : étude géographique,</w:t>
      </w:r>
      <w:r>
        <w:rPr>
          <w:rFonts w:ascii="Arial Narrow" w:hAnsi="Arial Narrow" w:cs="Arial"/>
          <w:sz w:val="20"/>
          <w:szCs w:val="20"/>
        </w:rPr>
        <w:t xml:space="preserve"> </w:t>
      </w:r>
      <w:r w:rsidRPr="007D6111">
        <w:rPr>
          <w:rFonts w:ascii="Arial Narrow" w:hAnsi="Arial Narrow" w:cs="Arial"/>
          <w:sz w:val="20"/>
          <w:szCs w:val="20"/>
        </w:rPr>
        <w:t xml:space="preserve">Thèse de doctorat de Géographie. </w:t>
      </w:r>
      <w:r w:rsidRPr="004B31D4">
        <w:rPr>
          <w:rFonts w:ascii="Arial Narrow" w:hAnsi="Arial Narrow" w:cs="Arial"/>
          <w:sz w:val="20"/>
          <w:szCs w:val="20"/>
        </w:rPr>
        <w:t>Université de Nantes, 440 p.</w:t>
      </w:r>
    </w:p>
    <w:p w:rsidR="004938A2" w:rsidRDefault="004938A2" w:rsidP="007E5E85">
      <w:pPr>
        <w:spacing w:before="60"/>
        <w:jc w:val="both"/>
        <w:rPr>
          <w:rFonts w:ascii="Arial Narrow" w:hAnsi="Arial Narrow" w:cs="Arial"/>
          <w:sz w:val="20"/>
          <w:szCs w:val="20"/>
        </w:rPr>
      </w:pPr>
      <w:proofErr w:type="spellStart"/>
      <w:r w:rsidRPr="00F115BC">
        <w:rPr>
          <w:rFonts w:ascii="Arial Narrow" w:hAnsi="Arial Narrow" w:cs="Arial"/>
          <w:sz w:val="20"/>
          <w:szCs w:val="20"/>
        </w:rPr>
        <w:t>Daouda</w:t>
      </w:r>
      <w:proofErr w:type="spellEnd"/>
      <w:r w:rsidRPr="00F115BC">
        <w:rPr>
          <w:rFonts w:ascii="Arial Narrow" w:hAnsi="Arial Narrow" w:cs="Arial"/>
          <w:sz w:val="20"/>
          <w:szCs w:val="20"/>
        </w:rPr>
        <w:t xml:space="preserve"> B., 2003 : Techniques d'aménagement piscicole; Numéro 12 Journal interne de l'APDRA-F et de l'APDRA-CI Septembre 2003; 3 square Hector Guimard, 78 960 Voisins le </w:t>
      </w:r>
      <w:proofErr w:type="spellStart"/>
      <w:r w:rsidRPr="00F115BC">
        <w:rPr>
          <w:rFonts w:ascii="Arial Narrow" w:hAnsi="Arial Narrow" w:cs="Arial"/>
          <w:sz w:val="20"/>
          <w:szCs w:val="20"/>
        </w:rPr>
        <w:t>Btx</w:t>
      </w:r>
      <w:proofErr w:type="spellEnd"/>
      <w:r w:rsidRPr="00F115BC">
        <w:rPr>
          <w:rFonts w:ascii="Arial Narrow" w:hAnsi="Arial Narrow" w:cs="Arial"/>
          <w:sz w:val="20"/>
          <w:szCs w:val="20"/>
        </w:rPr>
        <w:t xml:space="preserve"> France / BP 1104 Daloa C</w:t>
      </w:r>
      <w:r>
        <w:rPr>
          <w:rFonts w:ascii="Arial Narrow" w:hAnsi="Arial Narrow" w:cs="Arial"/>
          <w:sz w:val="20"/>
          <w:szCs w:val="20"/>
        </w:rPr>
        <w:t>ôte d’Ivoire</w:t>
      </w:r>
    </w:p>
    <w:p w:rsidR="004938A2" w:rsidRDefault="004938A2" w:rsidP="007E5E85">
      <w:pPr>
        <w:spacing w:before="60"/>
        <w:jc w:val="both"/>
        <w:rPr>
          <w:rFonts w:ascii="Arial Narrow" w:hAnsi="Arial Narrow" w:cs="Arial"/>
          <w:sz w:val="20"/>
          <w:szCs w:val="20"/>
        </w:rPr>
      </w:pPr>
      <w:r w:rsidRPr="005B0083">
        <w:rPr>
          <w:rFonts w:ascii="Arial Narrow" w:hAnsi="Arial Narrow" w:cs="Arial"/>
          <w:sz w:val="20"/>
          <w:szCs w:val="20"/>
          <w:lang w:val="en-US"/>
        </w:rPr>
        <w:t xml:space="preserve">FAO, 1995: Handbook on small scale freshwater fish farming. </w:t>
      </w:r>
      <w:proofErr w:type="gramStart"/>
      <w:r w:rsidRPr="005B0083">
        <w:rPr>
          <w:rFonts w:ascii="Arial Narrow" w:hAnsi="Arial Narrow" w:cs="Arial"/>
          <w:sz w:val="20"/>
          <w:szCs w:val="20"/>
          <w:lang w:val="en-US"/>
        </w:rPr>
        <w:t xml:space="preserve">FAO Training Series N° 24, Compiled by V. </w:t>
      </w:r>
      <w:proofErr w:type="spellStart"/>
      <w:r w:rsidRPr="005B0083">
        <w:rPr>
          <w:rFonts w:ascii="Arial Narrow" w:hAnsi="Arial Narrow" w:cs="Arial"/>
          <w:sz w:val="20"/>
          <w:szCs w:val="20"/>
          <w:lang w:val="en-US"/>
        </w:rPr>
        <w:t>Gopalakrishman</w:t>
      </w:r>
      <w:proofErr w:type="spellEnd"/>
      <w:r w:rsidRPr="005B0083">
        <w:rPr>
          <w:rFonts w:ascii="Arial Narrow" w:hAnsi="Arial Narrow" w:cs="Arial"/>
          <w:sz w:val="20"/>
          <w:szCs w:val="20"/>
          <w:lang w:val="en-US"/>
        </w:rPr>
        <w:t xml:space="preserve"> and A. G. </w:t>
      </w:r>
      <w:proofErr w:type="spellStart"/>
      <w:r w:rsidRPr="005B0083">
        <w:rPr>
          <w:rFonts w:ascii="Arial Narrow" w:hAnsi="Arial Narrow" w:cs="Arial"/>
          <w:sz w:val="20"/>
          <w:szCs w:val="20"/>
          <w:lang w:val="en-US"/>
        </w:rPr>
        <w:t>Coche</w:t>
      </w:r>
      <w:proofErr w:type="spellEnd"/>
      <w:r w:rsidRPr="005B0083">
        <w:rPr>
          <w:rFonts w:ascii="Arial Narrow" w:hAnsi="Arial Narrow" w:cs="Arial"/>
          <w:sz w:val="20"/>
          <w:szCs w:val="20"/>
          <w:lang w:val="en-US"/>
        </w:rPr>
        <w:t>.</w:t>
      </w:r>
      <w:proofErr w:type="gramEnd"/>
      <w:r w:rsidRPr="005B0083">
        <w:rPr>
          <w:rFonts w:ascii="Arial Narrow" w:hAnsi="Arial Narrow" w:cs="Arial"/>
          <w:sz w:val="20"/>
          <w:szCs w:val="20"/>
          <w:lang w:val="en-US"/>
        </w:rPr>
        <w:t xml:space="preserve"> </w:t>
      </w:r>
      <w:r w:rsidRPr="005B0083">
        <w:rPr>
          <w:rFonts w:ascii="Arial Narrow" w:hAnsi="Arial Narrow" w:cs="Arial"/>
          <w:sz w:val="20"/>
          <w:szCs w:val="20"/>
        </w:rPr>
        <w:t>FAO, Rome, l’Italie. 205</w:t>
      </w:r>
      <w:r>
        <w:rPr>
          <w:rFonts w:ascii="Arial Narrow" w:hAnsi="Arial Narrow" w:cs="Arial"/>
          <w:sz w:val="20"/>
          <w:szCs w:val="20"/>
        </w:rPr>
        <w:t xml:space="preserve"> </w:t>
      </w:r>
      <w:r w:rsidRPr="005B0083">
        <w:rPr>
          <w:rFonts w:ascii="Arial Narrow" w:hAnsi="Arial Narrow" w:cs="Arial"/>
          <w:sz w:val="20"/>
          <w:szCs w:val="20"/>
        </w:rPr>
        <w:t>p.</w:t>
      </w:r>
    </w:p>
    <w:p w:rsidR="004938A2" w:rsidRPr="0081012E" w:rsidRDefault="004938A2" w:rsidP="007E5E85">
      <w:pPr>
        <w:spacing w:before="60"/>
        <w:jc w:val="both"/>
        <w:rPr>
          <w:rFonts w:ascii="Arial Narrow" w:hAnsi="Arial Narrow" w:cs="Arial"/>
          <w:sz w:val="20"/>
          <w:szCs w:val="20"/>
        </w:rPr>
      </w:pPr>
      <w:r w:rsidRPr="005B0083">
        <w:rPr>
          <w:rFonts w:ascii="Arial Narrow" w:hAnsi="Arial Narrow" w:cs="Arial"/>
          <w:sz w:val="20"/>
          <w:szCs w:val="20"/>
        </w:rPr>
        <w:t xml:space="preserve">FAO, 1999 : Collection FAO : Formation, Méthodes simples pour l’aquaculture, pisciculture continentale. </w:t>
      </w:r>
      <w:r w:rsidR="00F46654" w:rsidRPr="0081012E">
        <w:rPr>
          <w:rFonts w:ascii="Arial Narrow" w:hAnsi="Arial Narrow" w:cs="Arial"/>
          <w:sz w:val="20"/>
          <w:szCs w:val="20"/>
        </w:rPr>
        <w:t>La Gestion la ferme et ses stocks. 341 p.</w:t>
      </w:r>
    </w:p>
    <w:p w:rsidR="005E1CE5" w:rsidRPr="00ED01EF" w:rsidRDefault="005E1CE5" w:rsidP="007E5E85">
      <w:pPr>
        <w:spacing w:before="60"/>
        <w:jc w:val="both"/>
        <w:rPr>
          <w:rFonts w:ascii="Arial Narrow" w:hAnsi="Arial Narrow" w:cs="Arial"/>
          <w:sz w:val="20"/>
          <w:szCs w:val="20"/>
          <w:lang w:val="en-US"/>
        </w:rPr>
      </w:pPr>
      <w:proofErr w:type="spellStart"/>
      <w:r w:rsidRPr="004B31D4">
        <w:rPr>
          <w:rFonts w:ascii="Arial Narrow" w:hAnsi="Arial Narrow" w:cs="Arial"/>
          <w:sz w:val="20"/>
          <w:szCs w:val="20"/>
        </w:rPr>
        <w:t>Gnakadja</w:t>
      </w:r>
      <w:proofErr w:type="spellEnd"/>
      <w:r w:rsidR="002C0507">
        <w:rPr>
          <w:rFonts w:ascii="Arial Narrow" w:hAnsi="Arial Narrow" w:cs="Arial"/>
          <w:sz w:val="20"/>
          <w:szCs w:val="20"/>
        </w:rPr>
        <w:t>,</w:t>
      </w:r>
      <w:r w:rsidRPr="004B31D4">
        <w:rPr>
          <w:rFonts w:ascii="Arial Narrow" w:hAnsi="Arial Narrow" w:cs="Arial"/>
          <w:sz w:val="20"/>
          <w:szCs w:val="20"/>
        </w:rPr>
        <w:t xml:space="preserve"> G., 2000</w:t>
      </w:r>
      <w:r w:rsidR="002C0507">
        <w:rPr>
          <w:rFonts w:ascii="Arial Narrow" w:hAnsi="Arial Narrow" w:cs="Arial"/>
          <w:sz w:val="20"/>
          <w:szCs w:val="20"/>
        </w:rPr>
        <w:t> :</w:t>
      </w:r>
      <w:r w:rsidRPr="004B31D4">
        <w:rPr>
          <w:rFonts w:ascii="Arial Narrow" w:hAnsi="Arial Narrow" w:cs="Arial"/>
          <w:sz w:val="20"/>
          <w:szCs w:val="20"/>
        </w:rPr>
        <w:t xml:space="preserve"> Rapport national sur les </w:t>
      </w:r>
      <w:r w:rsidR="00AA6292" w:rsidRPr="004B31D4">
        <w:rPr>
          <w:rFonts w:ascii="Arial Narrow" w:hAnsi="Arial Narrow" w:cs="Arial"/>
          <w:sz w:val="20"/>
          <w:szCs w:val="20"/>
        </w:rPr>
        <w:t xml:space="preserve">pêches </w:t>
      </w:r>
      <w:r w:rsidRPr="004B31D4">
        <w:rPr>
          <w:rFonts w:ascii="Arial Narrow" w:hAnsi="Arial Narrow" w:cs="Arial"/>
          <w:sz w:val="20"/>
          <w:szCs w:val="20"/>
        </w:rPr>
        <w:t xml:space="preserve">continentales et aquaculture ; Assistance à l’élaboration d’un schéma directeur du secteur de développement agricole et rural. </w:t>
      </w:r>
      <w:proofErr w:type="gramStart"/>
      <w:r w:rsidRPr="00ED01EF">
        <w:rPr>
          <w:rFonts w:ascii="Arial Narrow" w:hAnsi="Arial Narrow" w:cs="Arial"/>
          <w:sz w:val="20"/>
          <w:szCs w:val="20"/>
          <w:lang w:val="en-US"/>
        </w:rPr>
        <w:t>46 p.</w:t>
      </w:r>
      <w:proofErr w:type="gramEnd"/>
    </w:p>
    <w:p w:rsidR="00AF3321" w:rsidRPr="002C0507" w:rsidRDefault="00AF3321" w:rsidP="007E5E85">
      <w:pPr>
        <w:spacing w:before="60"/>
        <w:jc w:val="both"/>
        <w:rPr>
          <w:rFonts w:ascii="Arial Narrow" w:hAnsi="Arial Narrow" w:cs="Arial"/>
          <w:sz w:val="20"/>
          <w:szCs w:val="20"/>
        </w:rPr>
      </w:pPr>
      <w:r w:rsidRPr="002C0507">
        <w:rPr>
          <w:rFonts w:ascii="Arial Narrow" w:hAnsi="Arial Narrow" w:cs="Arial"/>
          <w:sz w:val="20"/>
          <w:szCs w:val="20"/>
        </w:rPr>
        <w:t>Grain de sel</w:t>
      </w:r>
      <w:r w:rsidR="0097650C">
        <w:rPr>
          <w:rFonts w:ascii="Arial Narrow" w:hAnsi="Arial Narrow" w:cs="Arial"/>
          <w:sz w:val="20"/>
          <w:szCs w:val="20"/>
        </w:rPr>
        <w:t>,</w:t>
      </w:r>
      <w:r w:rsidR="002C0507" w:rsidRPr="002C0507">
        <w:rPr>
          <w:rFonts w:ascii="Arial Narrow" w:hAnsi="Arial Narrow" w:cs="Arial"/>
          <w:sz w:val="20"/>
          <w:szCs w:val="20"/>
        </w:rPr>
        <w:t xml:space="preserve"> 2009</w:t>
      </w:r>
      <w:r w:rsidR="002C0507">
        <w:rPr>
          <w:rFonts w:ascii="Arial Narrow" w:hAnsi="Arial Narrow" w:cs="Arial"/>
          <w:sz w:val="20"/>
          <w:szCs w:val="20"/>
        </w:rPr>
        <w:t> :</w:t>
      </w:r>
      <w:r w:rsidRPr="002C0507">
        <w:rPr>
          <w:rFonts w:ascii="Arial Narrow" w:hAnsi="Arial Narrow" w:cs="Arial"/>
          <w:sz w:val="20"/>
          <w:szCs w:val="20"/>
        </w:rPr>
        <w:t xml:space="preserve"> </w:t>
      </w:r>
      <w:r w:rsidR="0097650C" w:rsidRPr="002C0507">
        <w:rPr>
          <w:rFonts w:ascii="Arial Narrow" w:hAnsi="Arial Narrow" w:cs="Arial"/>
          <w:sz w:val="20"/>
          <w:szCs w:val="20"/>
        </w:rPr>
        <w:t>N</w:t>
      </w:r>
      <w:r w:rsidRPr="002C0507">
        <w:rPr>
          <w:rFonts w:ascii="Arial Narrow" w:hAnsi="Arial Narrow" w:cs="Arial"/>
          <w:sz w:val="20"/>
          <w:szCs w:val="20"/>
        </w:rPr>
        <w:t>º 46-47 — mars – août 2009</w:t>
      </w:r>
      <w:r w:rsidR="002C0507" w:rsidRPr="002C0507">
        <w:rPr>
          <w:rFonts w:ascii="Arial Narrow" w:hAnsi="Arial Narrow" w:cs="Arial"/>
          <w:sz w:val="20"/>
          <w:szCs w:val="20"/>
        </w:rPr>
        <w:t>,</w:t>
      </w:r>
      <w:r w:rsidRPr="002C0507">
        <w:rPr>
          <w:rFonts w:ascii="Arial Narrow" w:hAnsi="Arial Narrow" w:cs="Arial"/>
          <w:sz w:val="20"/>
          <w:szCs w:val="20"/>
        </w:rPr>
        <w:t xml:space="preserve"> 29</w:t>
      </w:r>
      <w:r w:rsidR="000E6D38" w:rsidRPr="002C0507">
        <w:rPr>
          <w:rFonts w:ascii="Arial Narrow" w:hAnsi="Arial Narrow" w:cs="Arial"/>
          <w:sz w:val="20"/>
          <w:szCs w:val="20"/>
        </w:rPr>
        <w:t xml:space="preserve"> p.</w:t>
      </w:r>
    </w:p>
    <w:p w:rsidR="004938A2" w:rsidRPr="0092565D" w:rsidRDefault="00CC0E3E" w:rsidP="007E5E85">
      <w:pPr>
        <w:spacing w:before="60"/>
        <w:jc w:val="both"/>
        <w:rPr>
          <w:rFonts w:ascii="Arial Narrow" w:hAnsi="Arial Narrow" w:cs="Arial"/>
          <w:sz w:val="20"/>
          <w:szCs w:val="20"/>
          <w:lang w:val="en-US"/>
        </w:rPr>
      </w:pPr>
      <w:r w:rsidRPr="00ED01EF">
        <w:rPr>
          <w:rFonts w:ascii="Arial Narrow" w:hAnsi="Arial Narrow" w:cs="Arial"/>
          <w:sz w:val="20"/>
          <w:szCs w:val="20"/>
          <w:lang w:val="en-US"/>
        </w:rPr>
        <w:t>Hanks, P., 1985</w:t>
      </w:r>
      <w:r w:rsidR="00974E96">
        <w:rPr>
          <w:rFonts w:ascii="Arial Narrow" w:hAnsi="Arial Narrow" w:cs="Arial"/>
          <w:sz w:val="20"/>
          <w:szCs w:val="20"/>
          <w:lang w:val="en-US"/>
        </w:rPr>
        <w:t>:</w:t>
      </w:r>
      <w:r w:rsidR="00F46654" w:rsidRPr="00ED01EF">
        <w:rPr>
          <w:rFonts w:ascii="Arial Narrow" w:hAnsi="Arial Narrow" w:cs="Arial"/>
          <w:sz w:val="20"/>
          <w:szCs w:val="20"/>
          <w:lang w:val="en-US"/>
        </w:rPr>
        <w:t xml:space="preserve"> Extending freshwater fish culture in Thailand. </w:t>
      </w:r>
      <w:proofErr w:type="gramStart"/>
      <w:r w:rsidR="00F46654" w:rsidRPr="00ED01EF">
        <w:rPr>
          <w:rFonts w:ascii="Arial Narrow" w:hAnsi="Arial Narrow" w:cs="Arial"/>
          <w:sz w:val="20"/>
          <w:szCs w:val="20"/>
          <w:lang w:val="en-US"/>
        </w:rPr>
        <w:t>Peace Corps Information Collection and Exchange, Peace Corps</w:t>
      </w:r>
      <w:r w:rsidR="00F46654" w:rsidRPr="0092565D">
        <w:rPr>
          <w:rFonts w:ascii="Arial Narrow" w:hAnsi="Arial Narrow" w:cs="Arial"/>
          <w:sz w:val="20"/>
          <w:szCs w:val="20"/>
          <w:lang w:val="en-US"/>
        </w:rPr>
        <w:t xml:space="preserve"> Washington, E.-U.</w:t>
      </w:r>
      <w:proofErr w:type="gramEnd"/>
      <w:r w:rsidR="00F46654" w:rsidRPr="0092565D">
        <w:rPr>
          <w:rFonts w:ascii="Arial Narrow" w:hAnsi="Arial Narrow" w:cs="Arial"/>
          <w:sz w:val="20"/>
          <w:szCs w:val="20"/>
          <w:lang w:val="en-US"/>
        </w:rPr>
        <w:t xml:space="preserve"> </w:t>
      </w:r>
      <w:proofErr w:type="gramStart"/>
      <w:r w:rsidR="00F46654" w:rsidRPr="0092565D">
        <w:rPr>
          <w:rFonts w:ascii="Arial Narrow" w:hAnsi="Arial Narrow" w:cs="Arial"/>
          <w:sz w:val="20"/>
          <w:szCs w:val="20"/>
          <w:lang w:val="en-US"/>
        </w:rPr>
        <w:t>154 p.</w:t>
      </w:r>
      <w:proofErr w:type="gramEnd"/>
    </w:p>
    <w:p w:rsidR="004938A2" w:rsidRPr="00E56E91" w:rsidRDefault="004938A2" w:rsidP="007E5E85">
      <w:pPr>
        <w:spacing w:before="60"/>
        <w:jc w:val="both"/>
        <w:rPr>
          <w:rFonts w:ascii="Arial Narrow" w:hAnsi="Arial Narrow" w:cs="Arial"/>
          <w:sz w:val="20"/>
          <w:szCs w:val="20"/>
        </w:rPr>
      </w:pPr>
      <w:proofErr w:type="spellStart"/>
      <w:r w:rsidRPr="00E56E91">
        <w:rPr>
          <w:rFonts w:ascii="Arial Narrow" w:hAnsi="Arial Narrow" w:cs="Arial"/>
          <w:sz w:val="20"/>
          <w:szCs w:val="20"/>
        </w:rPr>
        <w:t>Hanquiez</w:t>
      </w:r>
      <w:proofErr w:type="spellEnd"/>
      <w:r w:rsidR="00974E96">
        <w:rPr>
          <w:rFonts w:ascii="Arial Narrow" w:hAnsi="Arial Narrow" w:cs="Arial"/>
          <w:sz w:val="20"/>
          <w:szCs w:val="20"/>
        </w:rPr>
        <w:t>,</w:t>
      </w:r>
      <w:r w:rsidRPr="00E56E91">
        <w:rPr>
          <w:rFonts w:ascii="Arial Narrow" w:hAnsi="Arial Narrow" w:cs="Arial"/>
          <w:sz w:val="20"/>
          <w:szCs w:val="20"/>
        </w:rPr>
        <w:t xml:space="preserve"> I.</w:t>
      </w:r>
      <w:r w:rsidR="00974E96">
        <w:rPr>
          <w:rFonts w:ascii="Arial Narrow" w:hAnsi="Arial Narrow" w:cs="Arial"/>
          <w:sz w:val="20"/>
          <w:szCs w:val="20"/>
        </w:rPr>
        <w:t>,</w:t>
      </w:r>
      <w:r w:rsidRPr="00E56E91">
        <w:rPr>
          <w:rFonts w:ascii="Arial Narrow" w:hAnsi="Arial Narrow" w:cs="Arial"/>
          <w:sz w:val="20"/>
          <w:szCs w:val="20"/>
        </w:rPr>
        <w:t xml:space="preserve"> Oswald, </w:t>
      </w:r>
      <w:r w:rsidR="00974E96" w:rsidRPr="00E56E91">
        <w:rPr>
          <w:rFonts w:ascii="Arial Narrow" w:hAnsi="Arial Narrow" w:cs="Arial"/>
          <w:sz w:val="20"/>
          <w:szCs w:val="20"/>
        </w:rPr>
        <w:t>M.</w:t>
      </w:r>
      <w:r w:rsidR="00974E96">
        <w:rPr>
          <w:rFonts w:ascii="Arial Narrow" w:hAnsi="Arial Narrow" w:cs="Arial"/>
          <w:sz w:val="20"/>
          <w:szCs w:val="20"/>
        </w:rPr>
        <w:t xml:space="preserve">, </w:t>
      </w:r>
      <w:r w:rsidRPr="00E56E91">
        <w:rPr>
          <w:rFonts w:ascii="Arial Narrow" w:hAnsi="Arial Narrow" w:cs="Arial"/>
          <w:sz w:val="20"/>
          <w:szCs w:val="20"/>
        </w:rPr>
        <w:t>2009 : Développer la pisciculture en Afrique tropicale humide pour renforcer la sécurité alimentaire. Grain de sel nº 46-47 — mars – août 2009 29 p.</w:t>
      </w:r>
    </w:p>
    <w:p w:rsidR="004938A2" w:rsidRPr="0079435E" w:rsidRDefault="004938A2" w:rsidP="007E5E85">
      <w:pPr>
        <w:spacing w:before="60"/>
        <w:jc w:val="both"/>
        <w:rPr>
          <w:rFonts w:ascii="Arial Narrow" w:hAnsi="Arial Narrow" w:cs="Arial"/>
          <w:sz w:val="20"/>
          <w:szCs w:val="20"/>
        </w:rPr>
      </w:pPr>
      <w:r w:rsidRPr="0079435E">
        <w:rPr>
          <w:rFonts w:ascii="Arial Narrow" w:hAnsi="Arial Narrow" w:cs="Arial"/>
          <w:sz w:val="20"/>
          <w:szCs w:val="20"/>
        </w:rPr>
        <w:t>Hem</w:t>
      </w:r>
      <w:r w:rsidR="00974E96">
        <w:rPr>
          <w:rFonts w:ascii="Arial Narrow" w:hAnsi="Arial Narrow" w:cs="Arial"/>
          <w:sz w:val="20"/>
          <w:szCs w:val="20"/>
        </w:rPr>
        <w:t>,</w:t>
      </w:r>
      <w:r w:rsidRPr="0079435E">
        <w:rPr>
          <w:rFonts w:ascii="Arial Narrow" w:hAnsi="Arial Narrow" w:cs="Arial"/>
          <w:sz w:val="20"/>
          <w:szCs w:val="20"/>
        </w:rPr>
        <w:t xml:space="preserve"> S., A.A. Konan</w:t>
      </w:r>
      <w:r w:rsidR="00974E96">
        <w:rPr>
          <w:rFonts w:ascii="Arial Narrow" w:hAnsi="Arial Narrow" w:cs="Arial"/>
          <w:sz w:val="20"/>
          <w:szCs w:val="20"/>
        </w:rPr>
        <w:t>,</w:t>
      </w:r>
      <w:r w:rsidRPr="0079435E">
        <w:rPr>
          <w:rFonts w:ascii="Arial Narrow" w:hAnsi="Arial Narrow" w:cs="Arial"/>
          <w:sz w:val="20"/>
          <w:szCs w:val="20"/>
        </w:rPr>
        <w:t xml:space="preserve"> J.B. Avit, 1990</w:t>
      </w:r>
      <w:r w:rsidR="00974E96">
        <w:rPr>
          <w:rFonts w:ascii="Arial Narrow" w:hAnsi="Arial Narrow" w:cs="Arial"/>
          <w:sz w:val="20"/>
          <w:szCs w:val="20"/>
        </w:rPr>
        <w:t> :</w:t>
      </w:r>
      <w:r w:rsidRPr="0079435E">
        <w:rPr>
          <w:rFonts w:ascii="Arial Narrow" w:hAnsi="Arial Narrow" w:cs="Arial"/>
          <w:sz w:val="20"/>
          <w:szCs w:val="20"/>
        </w:rPr>
        <w:t xml:space="preserve"> Les acadjas traditionnels dans le </w:t>
      </w:r>
      <w:proofErr w:type="spellStart"/>
      <w:r w:rsidRPr="0079435E">
        <w:rPr>
          <w:rFonts w:ascii="Arial Narrow" w:hAnsi="Arial Narrow" w:cs="Arial"/>
          <w:sz w:val="20"/>
          <w:szCs w:val="20"/>
        </w:rPr>
        <w:t>Sud-Est</w:t>
      </w:r>
      <w:proofErr w:type="spellEnd"/>
      <w:r w:rsidRPr="0079435E">
        <w:rPr>
          <w:rFonts w:ascii="Arial Narrow" w:hAnsi="Arial Narrow" w:cs="Arial"/>
          <w:sz w:val="20"/>
          <w:szCs w:val="20"/>
        </w:rPr>
        <w:t xml:space="preserve"> du Bénin</w:t>
      </w:r>
      <w:r>
        <w:rPr>
          <w:rFonts w:ascii="Arial Narrow" w:hAnsi="Arial Narrow" w:cs="Arial"/>
          <w:sz w:val="20"/>
          <w:szCs w:val="20"/>
        </w:rPr>
        <w:t xml:space="preserve">, </w:t>
      </w:r>
      <w:r w:rsidRPr="0079435E">
        <w:rPr>
          <w:rFonts w:ascii="Arial Narrow" w:hAnsi="Arial Narrow" w:cs="Arial"/>
          <w:sz w:val="20"/>
          <w:szCs w:val="20"/>
        </w:rPr>
        <w:t xml:space="preserve">Arch. </w:t>
      </w:r>
      <w:proofErr w:type="spellStart"/>
      <w:r w:rsidRPr="0079435E">
        <w:rPr>
          <w:rFonts w:ascii="Arial Narrow" w:hAnsi="Arial Narrow" w:cs="Arial"/>
          <w:sz w:val="20"/>
          <w:szCs w:val="20"/>
        </w:rPr>
        <w:t>Sci</w:t>
      </w:r>
      <w:proofErr w:type="spellEnd"/>
      <w:r w:rsidRPr="0079435E">
        <w:rPr>
          <w:rFonts w:ascii="Arial Narrow" w:hAnsi="Arial Narrow" w:cs="Arial"/>
          <w:sz w:val="20"/>
          <w:szCs w:val="20"/>
        </w:rPr>
        <w:t xml:space="preserve">. </w:t>
      </w:r>
      <w:r w:rsidRPr="00045BCA">
        <w:rPr>
          <w:rFonts w:ascii="Arial Narrow" w:hAnsi="Arial Narrow" w:cs="Arial"/>
          <w:sz w:val="20"/>
          <w:szCs w:val="20"/>
        </w:rPr>
        <w:t xml:space="preserve">Cent. </w:t>
      </w:r>
      <w:proofErr w:type="spellStart"/>
      <w:r w:rsidRPr="00045BCA">
        <w:rPr>
          <w:rFonts w:ascii="Arial Narrow" w:hAnsi="Arial Narrow" w:cs="Arial"/>
          <w:sz w:val="20"/>
          <w:szCs w:val="20"/>
        </w:rPr>
        <w:t>Rech</w:t>
      </w:r>
      <w:proofErr w:type="spellEnd"/>
      <w:r w:rsidRPr="00045BCA">
        <w:rPr>
          <w:rFonts w:ascii="Arial Narrow" w:hAnsi="Arial Narrow" w:cs="Arial"/>
          <w:sz w:val="20"/>
          <w:szCs w:val="20"/>
        </w:rPr>
        <w:t xml:space="preserve">. 0canoqr. Abidjan, </w:t>
      </w:r>
      <w:r w:rsidRPr="0079435E">
        <w:rPr>
          <w:rFonts w:ascii="Arial Narrow" w:hAnsi="Arial Narrow" w:cs="Arial"/>
          <w:sz w:val="20"/>
          <w:szCs w:val="20"/>
        </w:rPr>
        <w:t>vol. XIII, n°2, No</w:t>
      </w:r>
      <w:r w:rsidR="007D6111">
        <w:rPr>
          <w:rFonts w:ascii="Arial Narrow" w:hAnsi="Arial Narrow" w:cs="Arial"/>
          <w:sz w:val="20"/>
          <w:szCs w:val="20"/>
        </w:rPr>
        <w:t>v</w:t>
      </w:r>
      <w:r w:rsidRPr="0079435E">
        <w:rPr>
          <w:rFonts w:ascii="Arial Narrow" w:hAnsi="Arial Narrow" w:cs="Arial"/>
          <w:sz w:val="20"/>
          <w:szCs w:val="20"/>
        </w:rPr>
        <w:t>embre 1990</w:t>
      </w:r>
      <w:r w:rsidR="00A102B8">
        <w:rPr>
          <w:rFonts w:ascii="Arial Narrow" w:hAnsi="Arial Narrow" w:cs="Arial"/>
          <w:sz w:val="20"/>
          <w:szCs w:val="20"/>
        </w:rPr>
        <w:t xml:space="preserve"> </w:t>
      </w:r>
      <w:r w:rsidRPr="0079435E">
        <w:rPr>
          <w:rFonts w:ascii="Arial Narrow" w:hAnsi="Arial Narrow" w:cs="Arial"/>
          <w:sz w:val="20"/>
          <w:szCs w:val="20"/>
        </w:rPr>
        <w:t>1-31</w:t>
      </w:r>
      <w:r>
        <w:rPr>
          <w:rFonts w:ascii="Arial Narrow" w:hAnsi="Arial Narrow" w:cs="Arial"/>
          <w:sz w:val="20"/>
          <w:szCs w:val="20"/>
        </w:rPr>
        <w:t xml:space="preserve"> p</w:t>
      </w:r>
      <w:r w:rsidR="00642869">
        <w:rPr>
          <w:rFonts w:ascii="Arial Narrow" w:hAnsi="Arial Narrow" w:cs="Arial"/>
          <w:sz w:val="20"/>
          <w:szCs w:val="20"/>
        </w:rPr>
        <w:t>.</w:t>
      </w:r>
    </w:p>
    <w:p w:rsidR="00533435" w:rsidRDefault="00F76BB7" w:rsidP="007E5E85">
      <w:pPr>
        <w:spacing w:before="60"/>
        <w:jc w:val="both"/>
        <w:rPr>
          <w:rFonts w:ascii="Arial Narrow" w:hAnsi="Arial Narrow" w:cs="Arial"/>
          <w:sz w:val="20"/>
          <w:szCs w:val="20"/>
        </w:rPr>
      </w:pPr>
      <w:proofErr w:type="spellStart"/>
      <w:r w:rsidRPr="00F76BB7">
        <w:rPr>
          <w:rFonts w:ascii="Arial Narrow" w:hAnsi="Arial Narrow" w:cs="Arial"/>
          <w:sz w:val="20"/>
          <w:szCs w:val="20"/>
        </w:rPr>
        <w:lastRenderedPageBreak/>
        <w:t>Hounkpè</w:t>
      </w:r>
      <w:proofErr w:type="spellEnd"/>
      <w:r w:rsidR="00974E96">
        <w:rPr>
          <w:rFonts w:ascii="Arial Narrow" w:hAnsi="Arial Narrow" w:cs="Arial"/>
          <w:sz w:val="20"/>
          <w:szCs w:val="20"/>
        </w:rPr>
        <w:t>,</w:t>
      </w:r>
      <w:r w:rsidRPr="00F76BB7">
        <w:rPr>
          <w:rFonts w:ascii="Arial Narrow" w:hAnsi="Arial Narrow" w:cs="Arial"/>
          <w:sz w:val="20"/>
          <w:szCs w:val="20"/>
        </w:rPr>
        <w:t xml:space="preserve"> C.</w:t>
      </w:r>
      <w:r w:rsidR="00974E96">
        <w:rPr>
          <w:rFonts w:ascii="Arial Narrow" w:hAnsi="Arial Narrow" w:cs="Arial"/>
          <w:sz w:val="20"/>
          <w:szCs w:val="20"/>
        </w:rPr>
        <w:t>,</w:t>
      </w:r>
      <w:r w:rsidRPr="00F76BB7">
        <w:rPr>
          <w:rFonts w:ascii="Arial Narrow" w:hAnsi="Arial Narrow" w:cs="Arial"/>
          <w:sz w:val="20"/>
          <w:szCs w:val="20"/>
        </w:rPr>
        <w:t xml:space="preserve"> 1996</w:t>
      </w:r>
      <w:r w:rsidR="00974E96">
        <w:rPr>
          <w:rFonts w:ascii="Arial Narrow" w:hAnsi="Arial Narrow" w:cs="Arial"/>
          <w:sz w:val="20"/>
          <w:szCs w:val="20"/>
        </w:rPr>
        <w:t> :</w:t>
      </w:r>
      <w:r w:rsidRPr="00F76BB7">
        <w:rPr>
          <w:rFonts w:ascii="Arial Narrow" w:hAnsi="Arial Narrow" w:cs="Arial"/>
          <w:sz w:val="20"/>
          <w:szCs w:val="20"/>
        </w:rPr>
        <w:t xml:space="preserve"> Etude halieutique des principales espèces des plans d’eau du sud-Bénin :</w:t>
      </w:r>
      <w:r>
        <w:rPr>
          <w:rFonts w:ascii="Arial Narrow" w:hAnsi="Arial Narrow" w:cs="Arial"/>
          <w:sz w:val="20"/>
          <w:szCs w:val="20"/>
        </w:rPr>
        <w:t xml:space="preserve"> </w:t>
      </w:r>
      <w:proofErr w:type="spellStart"/>
      <w:r w:rsidRPr="00F76BB7">
        <w:rPr>
          <w:rFonts w:ascii="Arial Narrow" w:hAnsi="Arial Narrow" w:cs="Arial"/>
          <w:sz w:val="20"/>
          <w:szCs w:val="20"/>
        </w:rPr>
        <w:t>Sarotherodon</w:t>
      </w:r>
      <w:proofErr w:type="spellEnd"/>
      <w:r w:rsidRPr="00F76BB7">
        <w:rPr>
          <w:rFonts w:ascii="Arial Narrow" w:hAnsi="Arial Narrow" w:cs="Arial"/>
          <w:sz w:val="20"/>
          <w:szCs w:val="20"/>
        </w:rPr>
        <w:t xml:space="preserve"> </w:t>
      </w:r>
      <w:proofErr w:type="spellStart"/>
      <w:r w:rsidRPr="00F76BB7">
        <w:rPr>
          <w:rFonts w:ascii="Arial Narrow" w:hAnsi="Arial Narrow" w:cs="Arial"/>
          <w:sz w:val="20"/>
          <w:szCs w:val="20"/>
        </w:rPr>
        <w:t>melanotheron</w:t>
      </w:r>
      <w:proofErr w:type="spellEnd"/>
      <w:r w:rsidRPr="00F76BB7">
        <w:rPr>
          <w:rFonts w:ascii="Arial Narrow" w:hAnsi="Arial Narrow" w:cs="Arial"/>
          <w:sz w:val="20"/>
          <w:szCs w:val="20"/>
        </w:rPr>
        <w:t xml:space="preserve">, Tilapia </w:t>
      </w:r>
      <w:proofErr w:type="spellStart"/>
      <w:r w:rsidRPr="00F76BB7">
        <w:rPr>
          <w:rFonts w:ascii="Arial Narrow" w:hAnsi="Arial Narrow" w:cs="Arial"/>
          <w:sz w:val="20"/>
          <w:szCs w:val="20"/>
        </w:rPr>
        <w:t>guineensis</w:t>
      </w:r>
      <w:proofErr w:type="spellEnd"/>
      <w:r w:rsidRPr="00F76BB7">
        <w:rPr>
          <w:rFonts w:ascii="Arial Narrow" w:hAnsi="Arial Narrow" w:cs="Arial"/>
          <w:sz w:val="20"/>
          <w:szCs w:val="20"/>
        </w:rPr>
        <w:t xml:space="preserve">, </w:t>
      </w:r>
      <w:proofErr w:type="spellStart"/>
      <w:r w:rsidRPr="00F76BB7">
        <w:rPr>
          <w:rFonts w:ascii="Arial Narrow" w:hAnsi="Arial Narrow" w:cs="Arial"/>
          <w:sz w:val="20"/>
          <w:szCs w:val="20"/>
        </w:rPr>
        <w:t>Ethmalosa</w:t>
      </w:r>
      <w:proofErr w:type="spellEnd"/>
      <w:r w:rsidRPr="00F76BB7">
        <w:rPr>
          <w:rFonts w:ascii="Arial Narrow" w:hAnsi="Arial Narrow" w:cs="Arial"/>
          <w:sz w:val="20"/>
          <w:szCs w:val="20"/>
        </w:rPr>
        <w:t xml:space="preserve"> </w:t>
      </w:r>
      <w:proofErr w:type="spellStart"/>
      <w:r w:rsidRPr="00F76BB7">
        <w:rPr>
          <w:rFonts w:ascii="Arial Narrow" w:hAnsi="Arial Narrow" w:cs="Arial"/>
          <w:sz w:val="20"/>
          <w:szCs w:val="20"/>
        </w:rPr>
        <w:t>fimbriata</w:t>
      </w:r>
      <w:proofErr w:type="spellEnd"/>
      <w:r w:rsidRPr="00F76BB7">
        <w:rPr>
          <w:rFonts w:ascii="Arial Narrow" w:hAnsi="Arial Narrow" w:cs="Arial"/>
          <w:sz w:val="20"/>
          <w:szCs w:val="20"/>
        </w:rPr>
        <w:t>. Doc. Tech. Projet</w:t>
      </w:r>
      <w:r w:rsidR="00533435">
        <w:rPr>
          <w:rFonts w:ascii="Arial Narrow" w:hAnsi="Arial Narrow" w:cs="Arial"/>
          <w:sz w:val="20"/>
          <w:szCs w:val="20"/>
        </w:rPr>
        <w:t xml:space="preserve"> </w:t>
      </w:r>
      <w:r w:rsidRPr="00F76BB7">
        <w:rPr>
          <w:rFonts w:ascii="Arial Narrow" w:hAnsi="Arial Narrow" w:cs="Arial"/>
          <w:sz w:val="20"/>
          <w:szCs w:val="20"/>
        </w:rPr>
        <w:t>Pêche Lagunaire (DP/GTZ). 36 p. + annexes.</w:t>
      </w:r>
    </w:p>
    <w:p w:rsidR="00605792" w:rsidRDefault="00605792" w:rsidP="007E5E85">
      <w:pPr>
        <w:spacing w:before="60"/>
        <w:jc w:val="both"/>
        <w:rPr>
          <w:rFonts w:ascii="Arial Narrow" w:hAnsi="Arial Narrow" w:cs="Arial"/>
          <w:sz w:val="20"/>
          <w:szCs w:val="20"/>
        </w:rPr>
      </w:pPr>
      <w:r w:rsidRPr="00605792">
        <w:rPr>
          <w:rFonts w:ascii="Arial Narrow" w:hAnsi="Arial Narrow" w:cs="Arial"/>
          <w:sz w:val="20"/>
          <w:szCs w:val="20"/>
        </w:rPr>
        <w:t>Lazard</w:t>
      </w:r>
      <w:r w:rsidR="00974E96">
        <w:rPr>
          <w:rFonts w:ascii="Arial Narrow" w:hAnsi="Arial Narrow" w:cs="Arial"/>
          <w:sz w:val="20"/>
          <w:szCs w:val="20"/>
        </w:rPr>
        <w:t>,</w:t>
      </w:r>
      <w:r w:rsidRPr="00605792">
        <w:rPr>
          <w:rFonts w:ascii="Arial Narrow" w:hAnsi="Arial Narrow" w:cs="Arial"/>
          <w:sz w:val="20"/>
          <w:szCs w:val="20"/>
        </w:rPr>
        <w:t xml:space="preserve"> J., P. </w:t>
      </w:r>
      <w:proofErr w:type="spellStart"/>
      <w:r w:rsidRPr="00605792">
        <w:rPr>
          <w:rFonts w:ascii="Arial Narrow" w:hAnsi="Arial Narrow" w:cs="Arial"/>
          <w:sz w:val="20"/>
          <w:szCs w:val="20"/>
        </w:rPr>
        <w:t>Morissens</w:t>
      </w:r>
      <w:proofErr w:type="spellEnd"/>
      <w:r w:rsidRPr="00605792">
        <w:rPr>
          <w:rFonts w:ascii="Arial Narrow" w:hAnsi="Arial Narrow" w:cs="Arial"/>
          <w:sz w:val="20"/>
          <w:szCs w:val="20"/>
        </w:rPr>
        <w:t xml:space="preserve">, P. </w:t>
      </w:r>
      <w:proofErr w:type="spellStart"/>
      <w:r w:rsidRPr="00605792">
        <w:rPr>
          <w:rFonts w:ascii="Arial Narrow" w:hAnsi="Arial Narrow" w:cs="Arial"/>
          <w:sz w:val="20"/>
          <w:szCs w:val="20"/>
        </w:rPr>
        <w:t>Parrel</w:t>
      </w:r>
      <w:proofErr w:type="spellEnd"/>
      <w:r w:rsidRPr="00605792">
        <w:rPr>
          <w:rFonts w:ascii="Arial Narrow" w:hAnsi="Arial Narrow" w:cs="Arial"/>
          <w:sz w:val="20"/>
          <w:szCs w:val="20"/>
        </w:rPr>
        <w:t>, 1988</w:t>
      </w:r>
      <w:r w:rsidR="00974E96">
        <w:rPr>
          <w:rFonts w:ascii="Arial Narrow" w:hAnsi="Arial Narrow" w:cs="Arial"/>
          <w:sz w:val="20"/>
          <w:szCs w:val="20"/>
        </w:rPr>
        <w:t> :</w:t>
      </w:r>
      <w:r w:rsidRPr="00605792">
        <w:rPr>
          <w:rFonts w:ascii="Arial Narrow" w:hAnsi="Arial Narrow" w:cs="Arial"/>
          <w:sz w:val="20"/>
          <w:szCs w:val="20"/>
        </w:rPr>
        <w:t xml:space="preserve"> La pisciculture artisanale du tilapia: Analyse de différents systèmes d'</w:t>
      </w:r>
      <w:proofErr w:type="spellStart"/>
      <w:r w:rsidRPr="00605792">
        <w:rPr>
          <w:rFonts w:ascii="Arial Narrow" w:hAnsi="Arial Narrow" w:cs="Arial"/>
          <w:sz w:val="20"/>
          <w:szCs w:val="20"/>
        </w:rPr>
        <w:t>élévage</w:t>
      </w:r>
      <w:proofErr w:type="spellEnd"/>
      <w:r w:rsidRPr="00605792">
        <w:rPr>
          <w:rFonts w:ascii="Arial Narrow" w:hAnsi="Arial Narrow" w:cs="Arial"/>
          <w:sz w:val="20"/>
          <w:szCs w:val="20"/>
        </w:rPr>
        <w:t xml:space="preserve"> et de leur niveau de développement</w:t>
      </w:r>
      <w:r>
        <w:rPr>
          <w:rFonts w:ascii="Arial Narrow" w:hAnsi="Arial Narrow" w:cs="Arial"/>
          <w:sz w:val="20"/>
          <w:szCs w:val="20"/>
        </w:rPr>
        <w:t xml:space="preserve">, </w:t>
      </w:r>
      <w:r w:rsidRPr="00605792">
        <w:rPr>
          <w:rFonts w:ascii="Arial Narrow" w:hAnsi="Arial Narrow" w:cs="Arial"/>
          <w:sz w:val="20"/>
          <w:szCs w:val="20"/>
        </w:rPr>
        <w:t xml:space="preserve">Division Pêche et Pisciculture C.T.F.T/C.I.R.A.D., Revue Bois et Forêt des </w:t>
      </w:r>
      <w:proofErr w:type="spellStart"/>
      <w:r w:rsidRPr="00605792">
        <w:rPr>
          <w:rFonts w:ascii="Arial Narrow" w:hAnsi="Arial Narrow" w:cs="Arial"/>
          <w:sz w:val="20"/>
          <w:szCs w:val="20"/>
        </w:rPr>
        <w:t>Tropicques</w:t>
      </w:r>
      <w:proofErr w:type="spellEnd"/>
      <w:r w:rsidRPr="00605792">
        <w:rPr>
          <w:rFonts w:ascii="Arial Narrow" w:hAnsi="Arial Narrow" w:cs="Arial"/>
          <w:sz w:val="20"/>
          <w:szCs w:val="20"/>
        </w:rPr>
        <w:t xml:space="preserve"> N° 215, 1er trimestre</w:t>
      </w:r>
      <w:r>
        <w:rPr>
          <w:rFonts w:ascii="Arial Narrow" w:hAnsi="Arial Narrow" w:cs="Arial"/>
          <w:sz w:val="20"/>
          <w:szCs w:val="20"/>
        </w:rPr>
        <w:t xml:space="preserve">. </w:t>
      </w:r>
      <w:r w:rsidRPr="00225E54">
        <w:rPr>
          <w:rFonts w:ascii="Arial Narrow" w:hAnsi="Arial Narrow" w:cs="Arial"/>
          <w:sz w:val="20"/>
          <w:szCs w:val="20"/>
        </w:rPr>
        <w:t xml:space="preserve">77-92 p. </w:t>
      </w:r>
    </w:p>
    <w:p w:rsidR="00015B90" w:rsidRPr="00015B90" w:rsidRDefault="00582D6F" w:rsidP="00582D6F">
      <w:pPr>
        <w:spacing w:before="60"/>
        <w:jc w:val="both"/>
        <w:rPr>
          <w:rFonts w:ascii="Arial Narrow" w:hAnsi="Arial Narrow" w:cs="Arial"/>
          <w:sz w:val="20"/>
          <w:szCs w:val="20"/>
        </w:rPr>
      </w:pPr>
      <w:r w:rsidRPr="00C56EDF">
        <w:rPr>
          <w:rFonts w:ascii="Arial Narrow" w:hAnsi="Arial Narrow" w:cs="Arial"/>
          <w:sz w:val="20"/>
          <w:szCs w:val="20"/>
        </w:rPr>
        <w:t>Lazard</w:t>
      </w:r>
      <w:r w:rsidR="00974E96">
        <w:rPr>
          <w:rFonts w:ascii="Arial Narrow" w:hAnsi="Arial Narrow" w:cs="Arial"/>
          <w:sz w:val="20"/>
          <w:szCs w:val="20"/>
        </w:rPr>
        <w:t>,</w:t>
      </w:r>
      <w:r w:rsidRPr="00C56EDF">
        <w:rPr>
          <w:rFonts w:ascii="Arial Narrow" w:hAnsi="Arial Narrow" w:cs="Arial"/>
          <w:sz w:val="20"/>
          <w:szCs w:val="20"/>
        </w:rPr>
        <w:t xml:space="preserve"> J.</w:t>
      </w:r>
      <w:r>
        <w:rPr>
          <w:rFonts w:ascii="Arial Narrow" w:hAnsi="Arial Narrow" w:cs="Arial"/>
          <w:sz w:val="20"/>
          <w:szCs w:val="20"/>
        </w:rPr>
        <w:t xml:space="preserve">, Y. Lecomte, B. </w:t>
      </w:r>
      <w:proofErr w:type="spellStart"/>
      <w:r>
        <w:rPr>
          <w:rFonts w:ascii="Arial Narrow" w:hAnsi="Arial Narrow" w:cs="Arial"/>
          <w:sz w:val="20"/>
          <w:szCs w:val="20"/>
        </w:rPr>
        <w:t>Stomal</w:t>
      </w:r>
      <w:proofErr w:type="spellEnd"/>
      <w:r>
        <w:rPr>
          <w:rFonts w:ascii="Arial Narrow" w:hAnsi="Arial Narrow" w:cs="Arial"/>
          <w:sz w:val="20"/>
          <w:szCs w:val="20"/>
        </w:rPr>
        <w:t xml:space="preserve">, J.Y. Weigel, 1991 : </w:t>
      </w:r>
      <w:r w:rsidR="00015B90" w:rsidRPr="00015B90">
        <w:rPr>
          <w:rFonts w:ascii="Arial Narrow" w:hAnsi="Arial Narrow" w:cs="Arial"/>
          <w:sz w:val="20"/>
          <w:szCs w:val="20"/>
        </w:rPr>
        <w:t xml:space="preserve">Pisciculture en Afrique subsaharienne : situations et projets dans des pays francophones : propositions d'action. Paris : Ministère de la Coopération et du Développement, 1991, 155 p. </w:t>
      </w:r>
    </w:p>
    <w:p w:rsidR="00D65A55" w:rsidRPr="00B7134D" w:rsidRDefault="00D65A55" w:rsidP="00D65A55">
      <w:pPr>
        <w:spacing w:before="60"/>
        <w:jc w:val="both"/>
        <w:rPr>
          <w:rFonts w:ascii="Arial Narrow" w:hAnsi="Arial Narrow" w:cs="Arial"/>
          <w:sz w:val="20"/>
          <w:szCs w:val="20"/>
        </w:rPr>
      </w:pPr>
      <w:r w:rsidRPr="00B7134D">
        <w:rPr>
          <w:rFonts w:ascii="Arial Narrow" w:hAnsi="Arial Narrow" w:cs="Arial"/>
          <w:sz w:val="20"/>
          <w:szCs w:val="20"/>
        </w:rPr>
        <w:t>MAEP</w:t>
      </w:r>
      <w:r w:rsidR="00974E96">
        <w:rPr>
          <w:rFonts w:ascii="Arial Narrow" w:hAnsi="Arial Narrow" w:cs="Arial"/>
          <w:sz w:val="20"/>
          <w:szCs w:val="20"/>
        </w:rPr>
        <w:t xml:space="preserve"> (Ministère de l’Agriculture, de l’Elevage et de la Pêche)</w:t>
      </w:r>
      <w:r w:rsidRPr="00B7134D">
        <w:rPr>
          <w:rFonts w:ascii="Arial Narrow" w:hAnsi="Arial Narrow" w:cs="Arial"/>
          <w:sz w:val="20"/>
          <w:szCs w:val="20"/>
        </w:rPr>
        <w:t>, 2009</w:t>
      </w:r>
      <w:r w:rsidR="00974E96">
        <w:rPr>
          <w:rFonts w:ascii="Arial Narrow" w:hAnsi="Arial Narrow" w:cs="Arial"/>
          <w:sz w:val="20"/>
          <w:szCs w:val="20"/>
        </w:rPr>
        <w:t> :</w:t>
      </w:r>
      <w:r w:rsidRPr="00B7134D">
        <w:rPr>
          <w:rFonts w:ascii="Arial Narrow" w:hAnsi="Arial Narrow" w:cs="Arial"/>
          <w:sz w:val="20"/>
          <w:szCs w:val="20"/>
        </w:rPr>
        <w:t xml:space="preserve"> Statistiques Direction des Pêches, Cotonou, </w:t>
      </w:r>
      <w:r w:rsidR="00E60101" w:rsidRPr="00B7134D">
        <w:rPr>
          <w:rFonts w:ascii="Arial Narrow" w:hAnsi="Arial Narrow" w:cs="Arial"/>
          <w:sz w:val="20"/>
          <w:szCs w:val="20"/>
        </w:rPr>
        <w:t>Bénin,</w:t>
      </w:r>
      <w:r w:rsidRPr="00B7134D">
        <w:rPr>
          <w:rFonts w:ascii="Arial Narrow" w:hAnsi="Arial Narrow" w:cs="Arial"/>
          <w:sz w:val="20"/>
          <w:szCs w:val="20"/>
        </w:rPr>
        <w:t xml:space="preserve"> 57</w:t>
      </w:r>
      <w:r w:rsidR="00015B90" w:rsidRPr="00B7134D">
        <w:rPr>
          <w:rFonts w:ascii="Arial Narrow" w:hAnsi="Arial Narrow" w:cs="Arial"/>
          <w:sz w:val="20"/>
          <w:szCs w:val="20"/>
        </w:rPr>
        <w:t xml:space="preserve"> </w:t>
      </w:r>
      <w:r w:rsidRPr="00B7134D">
        <w:rPr>
          <w:rFonts w:ascii="Arial Narrow" w:hAnsi="Arial Narrow" w:cs="Arial"/>
          <w:sz w:val="20"/>
          <w:szCs w:val="20"/>
        </w:rPr>
        <w:t>p</w:t>
      </w:r>
      <w:r w:rsidR="00642869">
        <w:rPr>
          <w:rFonts w:ascii="Arial Narrow" w:hAnsi="Arial Narrow" w:cs="Arial"/>
          <w:sz w:val="20"/>
          <w:szCs w:val="20"/>
        </w:rPr>
        <w:t>.</w:t>
      </w:r>
    </w:p>
    <w:p w:rsidR="004938A2" w:rsidRDefault="004938A2" w:rsidP="007E5E85">
      <w:pPr>
        <w:spacing w:before="60"/>
        <w:jc w:val="both"/>
        <w:rPr>
          <w:rFonts w:ascii="Arial Narrow" w:hAnsi="Arial Narrow" w:cs="Arial"/>
          <w:sz w:val="20"/>
          <w:szCs w:val="20"/>
        </w:rPr>
      </w:pPr>
      <w:proofErr w:type="spellStart"/>
      <w:r w:rsidRPr="005B0083">
        <w:rPr>
          <w:rFonts w:ascii="Arial Narrow" w:hAnsi="Arial Narrow" w:cs="Arial"/>
          <w:sz w:val="20"/>
          <w:szCs w:val="20"/>
        </w:rPr>
        <w:t>Morissens</w:t>
      </w:r>
      <w:proofErr w:type="spellEnd"/>
      <w:r w:rsidR="00974E96">
        <w:rPr>
          <w:rFonts w:ascii="Arial Narrow" w:hAnsi="Arial Narrow" w:cs="Arial"/>
          <w:sz w:val="20"/>
          <w:szCs w:val="20"/>
        </w:rPr>
        <w:t>,</w:t>
      </w:r>
      <w:r w:rsidRPr="005B0083">
        <w:rPr>
          <w:rFonts w:ascii="Arial Narrow" w:hAnsi="Arial Narrow" w:cs="Arial"/>
          <w:sz w:val="20"/>
          <w:szCs w:val="20"/>
        </w:rPr>
        <w:t xml:space="preserve"> P., </w:t>
      </w:r>
      <w:r>
        <w:rPr>
          <w:rFonts w:ascii="Arial Narrow" w:hAnsi="Arial Narrow" w:cs="Arial"/>
          <w:sz w:val="20"/>
          <w:szCs w:val="20"/>
        </w:rPr>
        <w:t xml:space="preserve">P. </w:t>
      </w:r>
      <w:proofErr w:type="spellStart"/>
      <w:r w:rsidRPr="005B0083">
        <w:rPr>
          <w:rFonts w:ascii="Arial Narrow" w:hAnsi="Arial Narrow" w:cs="Arial"/>
          <w:sz w:val="20"/>
          <w:szCs w:val="20"/>
        </w:rPr>
        <w:t>Tauzes</w:t>
      </w:r>
      <w:proofErr w:type="spellEnd"/>
      <w:r w:rsidRPr="005B0083">
        <w:rPr>
          <w:rFonts w:ascii="Arial Narrow" w:hAnsi="Arial Narrow" w:cs="Arial"/>
          <w:sz w:val="20"/>
          <w:szCs w:val="20"/>
        </w:rPr>
        <w:t xml:space="preserve">, </w:t>
      </w:r>
      <w:r>
        <w:rPr>
          <w:rFonts w:ascii="Arial Narrow" w:hAnsi="Arial Narrow" w:cs="Arial"/>
          <w:sz w:val="20"/>
          <w:szCs w:val="20"/>
        </w:rPr>
        <w:t xml:space="preserve">C. </w:t>
      </w:r>
      <w:proofErr w:type="spellStart"/>
      <w:r w:rsidRPr="005B0083">
        <w:rPr>
          <w:rFonts w:ascii="Arial Narrow" w:hAnsi="Arial Narrow" w:cs="Arial"/>
          <w:sz w:val="20"/>
          <w:szCs w:val="20"/>
        </w:rPr>
        <w:t>Sonou</w:t>
      </w:r>
      <w:proofErr w:type="spellEnd"/>
      <w:r w:rsidRPr="005B0083">
        <w:rPr>
          <w:rFonts w:ascii="Arial Narrow" w:hAnsi="Arial Narrow" w:cs="Arial"/>
          <w:sz w:val="20"/>
          <w:szCs w:val="20"/>
        </w:rPr>
        <w:t xml:space="preserve">, </w:t>
      </w:r>
      <w:r>
        <w:rPr>
          <w:rFonts w:ascii="Arial Narrow" w:hAnsi="Arial Narrow" w:cs="Arial"/>
          <w:sz w:val="20"/>
          <w:szCs w:val="20"/>
        </w:rPr>
        <w:t xml:space="preserve">C. </w:t>
      </w:r>
      <w:proofErr w:type="spellStart"/>
      <w:r w:rsidRPr="005B0083">
        <w:rPr>
          <w:rFonts w:ascii="Arial Narrow" w:hAnsi="Arial Narrow" w:cs="Arial"/>
          <w:sz w:val="20"/>
          <w:szCs w:val="20"/>
        </w:rPr>
        <w:t>Aglinglo</w:t>
      </w:r>
      <w:proofErr w:type="spellEnd"/>
      <w:r w:rsidR="00974E96">
        <w:rPr>
          <w:rFonts w:ascii="Arial Narrow" w:hAnsi="Arial Narrow" w:cs="Arial"/>
          <w:sz w:val="20"/>
          <w:szCs w:val="20"/>
        </w:rPr>
        <w:t>,</w:t>
      </w:r>
      <w:r w:rsidRPr="005B0083">
        <w:rPr>
          <w:rFonts w:ascii="Arial Narrow" w:hAnsi="Arial Narrow" w:cs="Arial"/>
          <w:sz w:val="20"/>
          <w:szCs w:val="20"/>
        </w:rPr>
        <w:t xml:space="preserve"> </w:t>
      </w:r>
      <w:r>
        <w:rPr>
          <w:rFonts w:ascii="Arial Narrow" w:hAnsi="Arial Narrow" w:cs="Arial"/>
          <w:sz w:val="20"/>
          <w:szCs w:val="20"/>
        </w:rPr>
        <w:t xml:space="preserve">P. </w:t>
      </w:r>
      <w:r w:rsidRPr="005B0083">
        <w:rPr>
          <w:rFonts w:ascii="Arial Narrow" w:hAnsi="Arial Narrow" w:cs="Arial"/>
          <w:sz w:val="20"/>
          <w:szCs w:val="20"/>
        </w:rPr>
        <w:t>Roche, 1987</w:t>
      </w:r>
      <w:r w:rsidR="00974E96">
        <w:rPr>
          <w:rFonts w:ascii="Arial Narrow" w:hAnsi="Arial Narrow" w:cs="Arial"/>
          <w:sz w:val="20"/>
          <w:szCs w:val="20"/>
        </w:rPr>
        <w:t> :</w:t>
      </w:r>
      <w:r w:rsidRPr="005B0083">
        <w:rPr>
          <w:rFonts w:ascii="Arial Narrow" w:hAnsi="Arial Narrow" w:cs="Arial"/>
          <w:sz w:val="20"/>
          <w:szCs w:val="20"/>
        </w:rPr>
        <w:t xml:space="preserve"> La pisciculture intensive en enclos dans les grandes lagunes du sud-est Bénin</w:t>
      </w:r>
      <w:r w:rsidR="00B94A69">
        <w:rPr>
          <w:rFonts w:ascii="Arial Narrow" w:hAnsi="Arial Narrow" w:cs="Arial"/>
          <w:sz w:val="20"/>
          <w:szCs w:val="20"/>
        </w:rPr>
        <w:t>.</w:t>
      </w:r>
      <w:r w:rsidR="00015B90">
        <w:rPr>
          <w:rFonts w:ascii="Arial Narrow" w:hAnsi="Arial Narrow" w:cs="Arial"/>
          <w:sz w:val="20"/>
          <w:szCs w:val="20"/>
        </w:rPr>
        <w:t xml:space="preserve"> Bois et Forêts des </w:t>
      </w:r>
      <w:r w:rsidR="00B94A69">
        <w:rPr>
          <w:rFonts w:ascii="Arial Narrow" w:hAnsi="Arial Narrow" w:cs="Arial"/>
          <w:sz w:val="20"/>
          <w:szCs w:val="20"/>
        </w:rPr>
        <w:t>Tropiques</w:t>
      </w:r>
      <w:r w:rsidR="00974E96" w:rsidRPr="005B0083">
        <w:rPr>
          <w:rFonts w:ascii="Arial Narrow" w:hAnsi="Arial Narrow" w:cs="Arial"/>
          <w:sz w:val="20"/>
          <w:szCs w:val="20"/>
        </w:rPr>
        <w:t>, mai 1987</w:t>
      </w:r>
      <w:r w:rsidR="00B94A69">
        <w:rPr>
          <w:rFonts w:ascii="Arial Narrow" w:hAnsi="Arial Narrow" w:cs="Arial"/>
          <w:sz w:val="20"/>
          <w:szCs w:val="20"/>
        </w:rPr>
        <w:t>, 213 : 51-70 p</w:t>
      </w:r>
      <w:r w:rsidRPr="005B0083">
        <w:rPr>
          <w:rFonts w:ascii="Arial Narrow" w:hAnsi="Arial Narrow" w:cs="Arial"/>
          <w:sz w:val="20"/>
          <w:szCs w:val="20"/>
        </w:rPr>
        <w:t>.</w:t>
      </w:r>
    </w:p>
    <w:p w:rsidR="00255EDE" w:rsidRPr="00255EDE" w:rsidRDefault="00255EDE" w:rsidP="007E5E85">
      <w:pPr>
        <w:spacing w:before="60"/>
        <w:jc w:val="both"/>
        <w:rPr>
          <w:rFonts w:ascii="Arial Narrow" w:hAnsi="Arial Narrow" w:cs="Arial"/>
          <w:sz w:val="20"/>
          <w:szCs w:val="20"/>
        </w:rPr>
      </w:pPr>
      <w:proofErr w:type="spellStart"/>
      <w:r w:rsidRPr="00255EDE">
        <w:rPr>
          <w:rFonts w:ascii="Arial Narrow" w:hAnsi="Arial Narrow" w:cs="Arial"/>
          <w:sz w:val="20"/>
          <w:szCs w:val="20"/>
        </w:rPr>
        <w:t>Pliya</w:t>
      </w:r>
      <w:proofErr w:type="spellEnd"/>
      <w:r w:rsidR="00974E96">
        <w:rPr>
          <w:rFonts w:ascii="Arial Narrow" w:hAnsi="Arial Narrow" w:cs="Arial"/>
          <w:sz w:val="20"/>
          <w:szCs w:val="20"/>
        </w:rPr>
        <w:t>,</w:t>
      </w:r>
      <w:r w:rsidRPr="00255EDE">
        <w:rPr>
          <w:rFonts w:ascii="Arial Narrow" w:hAnsi="Arial Narrow" w:cs="Arial"/>
          <w:sz w:val="20"/>
          <w:szCs w:val="20"/>
        </w:rPr>
        <w:t xml:space="preserve"> J., 1980</w:t>
      </w:r>
      <w:r w:rsidR="00974E96">
        <w:rPr>
          <w:rFonts w:ascii="Arial Narrow" w:hAnsi="Arial Narrow" w:cs="Arial"/>
          <w:sz w:val="20"/>
          <w:szCs w:val="20"/>
        </w:rPr>
        <w:t> :</w:t>
      </w:r>
      <w:r w:rsidRPr="00255EDE">
        <w:rPr>
          <w:rFonts w:ascii="Arial Narrow" w:hAnsi="Arial Narrow" w:cs="Arial"/>
          <w:sz w:val="20"/>
          <w:szCs w:val="20"/>
        </w:rPr>
        <w:t xml:space="preserve"> La pêche dans le </w:t>
      </w:r>
      <w:proofErr w:type="spellStart"/>
      <w:r w:rsidRPr="00255EDE">
        <w:rPr>
          <w:rFonts w:ascii="Arial Narrow" w:hAnsi="Arial Narrow" w:cs="Arial"/>
          <w:sz w:val="20"/>
          <w:szCs w:val="20"/>
        </w:rPr>
        <w:t>Sud-Ouest</w:t>
      </w:r>
      <w:proofErr w:type="spellEnd"/>
      <w:r w:rsidRPr="00255EDE">
        <w:rPr>
          <w:rFonts w:ascii="Arial Narrow" w:hAnsi="Arial Narrow" w:cs="Arial"/>
          <w:sz w:val="20"/>
          <w:szCs w:val="20"/>
        </w:rPr>
        <w:t xml:space="preserve"> du Bénin. Agence de Coopération Culturelle et Technique, Paris, 296</w:t>
      </w:r>
      <w:r w:rsidR="0067140B">
        <w:rPr>
          <w:rFonts w:ascii="Arial Narrow" w:hAnsi="Arial Narrow" w:cs="Arial"/>
          <w:sz w:val="20"/>
          <w:szCs w:val="20"/>
        </w:rPr>
        <w:t xml:space="preserve"> p.</w:t>
      </w:r>
    </w:p>
    <w:p w:rsidR="004938A2" w:rsidRPr="00F115BC" w:rsidRDefault="00C51036" w:rsidP="007E5E85">
      <w:pPr>
        <w:spacing w:before="60"/>
        <w:jc w:val="both"/>
        <w:rPr>
          <w:rFonts w:ascii="Arial Narrow" w:hAnsi="Arial Narrow" w:cs="Arial"/>
          <w:sz w:val="20"/>
          <w:szCs w:val="20"/>
        </w:rPr>
      </w:pPr>
      <w:proofErr w:type="spellStart"/>
      <w:r w:rsidRPr="0081012E">
        <w:rPr>
          <w:rFonts w:ascii="Arial Narrow" w:hAnsi="Arial Narrow" w:cs="Arial"/>
          <w:sz w:val="20"/>
          <w:szCs w:val="20"/>
          <w:lang w:val="en-US"/>
        </w:rPr>
        <w:t>Powles</w:t>
      </w:r>
      <w:proofErr w:type="spellEnd"/>
      <w:r w:rsidR="00974E96">
        <w:rPr>
          <w:rFonts w:ascii="Arial Narrow" w:hAnsi="Arial Narrow" w:cs="Arial"/>
          <w:sz w:val="20"/>
          <w:szCs w:val="20"/>
          <w:lang w:val="en-US"/>
        </w:rPr>
        <w:t>,</w:t>
      </w:r>
      <w:r w:rsidRPr="0081012E">
        <w:rPr>
          <w:rFonts w:ascii="Arial Narrow" w:hAnsi="Arial Narrow" w:cs="Arial"/>
          <w:sz w:val="20"/>
          <w:szCs w:val="20"/>
          <w:lang w:val="en-US"/>
        </w:rPr>
        <w:t xml:space="preserve"> H., 1987</w:t>
      </w:r>
      <w:r w:rsidR="00974E96">
        <w:rPr>
          <w:rFonts w:ascii="Arial Narrow" w:hAnsi="Arial Narrow" w:cs="Arial"/>
          <w:sz w:val="20"/>
          <w:szCs w:val="20"/>
          <w:lang w:val="en-US"/>
        </w:rPr>
        <w:t>:</w:t>
      </w:r>
      <w:r w:rsidRPr="0081012E">
        <w:rPr>
          <w:rFonts w:ascii="Arial Narrow" w:hAnsi="Arial Narrow" w:cs="Arial"/>
          <w:sz w:val="20"/>
          <w:szCs w:val="20"/>
          <w:lang w:val="en-US"/>
        </w:rPr>
        <w:t xml:space="preserve"> Research prioritie</w:t>
      </w:r>
      <w:r w:rsidRPr="00C51036">
        <w:rPr>
          <w:rFonts w:ascii="Arial Narrow" w:hAnsi="Arial Narrow" w:cs="Arial"/>
          <w:sz w:val="20"/>
          <w:szCs w:val="20"/>
          <w:lang w:val="en-US"/>
        </w:rPr>
        <w:t xml:space="preserve">s for </w:t>
      </w:r>
      <w:proofErr w:type="spellStart"/>
      <w:proofErr w:type="gramStart"/>
      <w:r w:rsidRPr="00C51036">
        <w:rPr>
          <w:rFonts w:ascii="Arial Narrow" w:hAnsi="Arial Narrow" w:cs="Arial"/>
          <w:sz w:val="20"/>
          <w:szCs w:val="20"/>
          <w:lang w:val="en-US"/>
        </w:rPr>
        <w:t>african</w:t>
      </w:r>
      <w:proofErr w:type="spellEnd"/>
      <w:proofErr w:type="gramEnd"/>
      <w:r w:rsidRPr="00C51036">
        <w:rPr>
          <w:rFonts w:ascii="Arial Narrow" w:hAnsi="Arial Narrow" w:cs="Arial"/>
          <w:sz w:val="20"/>
          <w:szCs w:val="20"/>
          <w:lang w:val="en-US"/>
        </w:rPr>
        <w:t xml:space="preserve"> aquaculture. Report of a workshop held in Dakar, Senegal, October 13-16, 1986. I.D.R.C. 1492, Canada, 172 p. </w:t>
      </w:r>
      <w:proofErr w:type="spellStart"/>
      <w:r w:rsidR="004938A2" w:rsidRPr="005B0083">
        <w:rPr>
          <w:rFonts w:ascii="Arial Narrow" w:hAnsi="Arial Narrow" w:cs="Arial"/>
          <w:sz w:val="20"/>
          <w:szCs w:val="20"/>
          <w:lang w:val="en-US"/>
        </w:rPr>
        <w:t>Pullin</w:t>
      </w:r>
      <w:proofErr w:type="spellEnd"/>
      <w:r w:rsidR="004938A2" w:rsidRPr="005B0083">
        <w:rPr>
          <w:rFonts w:ascii="Arial Narrow" w:hAnsi="Arial Narrow" w:cs="Arial"/>
          <w:sz w:val="20"/>
          <w:szCs w:val="20"/>
          <w:lang w:val="en-US"/>
        </w:rPr>
        <w:t xml:space="preserve"> R. S. V., 1988: Tilapia genetic resources for aquaculture. </w:t>
      </w:r>
      <w:r w:rsidR="004938A2" w:rsidRPr="000556C2">
        <w:rPr>
          <w:rFonts w:ascii="Arial Narrow" w:hAnsi="Arial Narrow" w:cs="Arial"/>
          <w:sz w:val="20"/>
          <w:szCs w:val="20"/>
        </w:rPr>
        <w:t xml:space="preserve">Information Centre for Living </w:t>
      </w:r>
      <w:proofErr w:type="spellStart"/>
      <w:r w:rsidR="004938A2" w:rsidRPr="000556C2">
        <w:rPr>
          <w:rFonts w:ascii="Arial Narrow" w:hAnsi="Arial Narrow" w:cs="Arial"/>
          <w:sz w:val="20"/>
          <w:szCs w:val="20"/>
        </w:rPr>
        <w:t>Aquatic</w:t>
      </w:r>
      <w:proofErr w:type="spellEnd"/>
      <w:r w:rsidR="004938A2" w:rsidRPr="000556C2">
        <w:rPr>
          <w:rFonts w:ascii="Arial Narrow" w:hAnsi="Arial Narrow" w:cs="Arial"/>
          <w:sz w:val="20"/>
          <w:szCs w:val="20"/>
        </w:rPr>
        <w:t xml:space="preserve"> </w:t>
      </w:r>
      <w:proofErr w:type="spellStart"/>
      <w:r w:rsidR="004938A2" w:rsidRPr="000556C2">
        <w:rPr>
          <w:rFonts w:ascii="Arial Narrow" w:hAnsi="Arial Narrow" w:cs="Arial"/>
          <w:sz w:val="20"/>
          <w:szCs w:val="20"/>
        </w:rPr>
        <w:t>Resources</w:t>
      </w:r>
      <w:proofErr w:type="spellEnd"/>
      <w:r w:rsidR="004938A2" w:rsidRPr="000556C2">
        <w:rPr>
          <w:rFonts w:ascii="Arial Narrow" w:hAnsi="Arial Narrow" w:cs="Arial"/>
          <w:sz w:val="20"/>
          <w:szCs w:val="20"/>
        </w:rPr>
        <w:t xml:space="preserve"> Management (ICLARM), </w:t>
      </w:r>
      <w:proofErr w:type="spellStart"/>
      <w:r w:rsidR="004938A2" w:rsidRPr="000556C2">
        <w:rPr>
          <w:rFonts w:ascii="Arial Narrow" w:hAnsi="Arial Narrow" w:cs="Arial"/>
          <w:sz w:val="20"/>
          <w:szCs w:val="20"/>
        </w:rPr>
        <w:t>Manila</w:t>
      </w:r>
      <w:proofErr w:type="spellEnd"/>
      <w:r w:rsidR="004938A2" w:rsidRPr="000556C2">
        <w:rPr>
          <w:rFonts w:ascii="Arial Narrow" w:hAnsi="Arial Narrow" w:cs="Arial"/>
          <w:sz w:val="20"/>
          <w:szCs w:val="20"/>
        </w:rPr>
        <w:t xml:space="preserve">, Philippines. </w:t>
      </w:r>
      <w:r w:rsidR="004938A2" w:rsidRPr="00F115BC">
        <w:rPr>
          <w:rFonts w:ascii="Arial Narrow" w:hAnsi="Arial Narrow" w:cs="Arial"/>
          <w:sz w:val="20"/>
          <w:szCs w:val="20"/>
        </w:rPr>
        <w:t>108 p.</w:t>
      </w:r>
    </w:p>
    <w:p w:rsidR="006D1F18" w:rsidRPr="006D1F18" w:rsidRDefault="006D1F18" w:rsidP="007E5E85">
      <w:pPr>
        <w:spacing w:before="60"/>
        <w:jc w:val="both"/>
        <w:rPr>
          <w:rFonts w:ascii="Arial Narrow" w:hAnsi="Arial Narrow" w:cs="Arial"/>
          <w:sz w:val="20"/>
          <w:szCs w:val="20"/>
        </w:rPr>
      </w:pPr>
      <w:r>
        <w:rPr>
          <w:rFonts w:ascii="Arial Narrow" w:hAnsi="Arial Narrow" w:cs="Arial"/>
          <w:sz w:val="20"/>
          <w:szCs w:val="20"/>
        </w:rPr>
        <w:t>Sidi</w:t>
      </w:r>
      <w:r w:rsidR="00212A94">
        <w:rPr>
          <w:rFonts w:ascii="Arial Narrow" w:hAnsi="Arial Narrow" w:cs="Arial"/>
          <w:sz w:val="20"/>
          <w:szCs w:val="20"/>
        </w:rPr>
        <w:t>,</w:t>
      </w:r>
      <w:r>
        <w:rPr>
          <w:rFonts w:ascii="Arial Narrow" w:hAnsi="Arial Narrow" w:cs="Arial"/>
          <w:sz w:val="20"/>
          <w:szCs w:val="20"/>
        </w:rPr>
        <w:t xml:space="preserve"> </w:t>
      </w:r>
      <w:r w:rsidRPr="006D1F18">
        <w:rPr>
          <w:rFonts w:ascii="Arial Narrow" w:hAnsi="Arial Narrow" w:cs="Arial"/>
          <w:sz w:val="20"/>
          <w:szCs w:val="20"/>
        </w:rPr>
        <w:t>L</w:t>
      </w:r>
      <w:r>
        <w:rPr>
          <w:rFonts w:ascii="Arial Narrow" w:hAnsi="Arial Narrow" w:cs="Arial"/>
          <w:sz w:val="20"/>
          <w:szCs w:val="20"/>
        </w:rPr>
        <w:t xml:space="preserve">., 1981 : </w:t>
      </w:r>
      <w:r w:rsidRPr="006D1F18">
        <w:rPr>
          <w:rFonts w:ascii="Arial Narrow" w:hAnsi="Arial Narrow" w:cs="Arial"/>
          <w:sz w:val="20"/>
          <w:szCs w:val="20"/>
        </w:rPr>
        <w:t>Contribution a l'</w:t>
      </w:r>
      <w:r>
        <w:rPr>
          <w:rFonts w:ascii="Arial Narrow" w:hAnsi="Arial Narrow" w:cs="Arial"/>
          <w:sz w:val="20"/>
          <w:szCs w:val="20"/>
        </w:rPr>
        <w:t>é</w:t>
      </w:r>
      <w:r w:rsidRPr="006D1F18">
        <w:rPr>
          <w:rFonts w:ascii="Arial Narrow" w:hAnsi="Arial Narrow" w:cs="Arial"/>
          <w:sz w:val="20"/>
          <w:szCs w:val="20"/>
        </w:rPr>
        <w:t>tude de la p</w:t>
      </w:r>
      <w:r>
        <w:rPr>
          <w:rFonts w:ascii="Arial Narrow" w:hAnsi="Arial Narrow" w:cs="Arial"/>
          <w:sz w:val="20"/>
          <w:szCs w:val="20"/>
        </w:rPr>
        <w:t>ê</w:t>
      </w:r>
      <w:r w:rsidRPr="006D1F18">
        <w:rPr>
          <w:rFonts w:ascii="Arial Narrow" w:hAnsi="Arial Narrow" w:cs="Arial"/>
          <w:sz w:val="20"/>
          <w:szCs w:val="20"/>
        </w:rPr>
        <w:t>che continentale en r</w:t>
      </w:r>
      <w:r>
        <w:rPr>
          <w:rFonts w:ascii="Arial Narrow" w:hAnsi="Arial Narrow" w:cs="Arial"/>
          <w:sz w:val="20"/>
          <w:szCs w:val="20"/>
        </w:rPr>
        <w:t>é</w:t>
      </w:r>
      <w:r w:rsidRPr="006D1F18">
        <w:rPr>
          <w:rFonts w:ascii="Arial Narrow" w:hAnsi="Arial Narrow" w:cs="Arial"/>
          <w:sz w:val="20"/>
          <w:szCs w:val="20"/>
        </w:rPr>
        <w:t>publique populaire du b</w:t>
      </w:r>
      <w:r>
        <w:rPr>
          <w:rFonts w:ascii="Arial Narrow" w:hAnsi="Arial Narrow" w:cs="Arial"/>
          <w:sz w:val="20"/>
          <w:szCs w:val="20"/>
        </w:rPr>
        <w:t>é</w:t>
      </w:r>
      <w:r w:rsidRPr="006D1F18">
        <w:rPr>
          <w:rFonts w:ascii="Arial Narrow" w:hAnsi="Arial Narrow" w:cs="Arial"/>
          <w:sz w:val="20"/>
          <w:szCs w:val="20"/>
        </w:rPr>
        <w:t>nin</w:t>
      </w:r>
      <w:proofErr w:type="gramStart"/>
      <w:r>
        <w:rPr>
          <w:rFonts w:ascii="Arial Narrow" w:hAnsi="Arial Narrow" w:cs="Arial"/>
          <w:sz w:val="20"/>
          <w:szCs w:val="20"/>
        </w:rPr>
        <w:t>,,</w:t>
      </w:r>
      <w:proofErr w:type="gramEnd"/>
      <w:r>
        <w:rPr>
          <w:rFonts w:ascii="Arial Narrow" w:hAnsi="Arial Narrow" w:cs="Arial"/>
          <w:sz w:val="20"/>
          <w:szCs w:val="20"/>
        </w:rPr>
        <w:t xml:space="preserve"> </w:t>
      </w:r>
      <w:r w:rsidRPr="006D1F18">
        <w:rPr>
          <w:rFonts w:ascii="Arial Narrow" w:hAnsi="Arial Narrow" w:cs="Arial"/>
          <w:sz w:val="20"/>
          <w:szCs w:val="20"/>
        </w:rPr>
        <w:t>Thèse de Docteur Vétérinaire,</w:t>
      </w:r>
      <w:r>
        <w:rPr>
          <w:rFonts w:ascii="Arial Narrow" w:hAnsi="Arial Narrow" w:cs="Arial"/>
          <w:sz w:val="20"/>
          <w:szCs w:val="20"/>
        </w:rPr>
        <w:t xml:space="preserve"> </w:t>
      </w:r>
      <w:r w:rsidRPr="006D1F18">
        <w:rPr>
          <w:rFonts w:ascii="Arial Narrow" w:hAnsi="Arial Narrow" w:cs="Arial"/>
          <w:sz w:val="20"/>
          <w:szCs w:val="20"/>
        </w:rPr>
        <w:t xml:space="preserve">Ecole </w:t>
      </w:r>
      <w:proofErr w:type="spellStart"/>
      <w:r w:rsidRPr="006D1F18">
        <w:rPr>
          <w:rFonts w:ascii="Arial Narrow" w:hAnsi="Arial Narrow" w:cs="Arial"/>
          <w:sz w:val="20"/>
          <w:szCs w:val="20"/>
        </w:rPr>
        <w:t>Inter-Etats</w:t>
      </w:r>
      <w:proofErr w:type="spellEnd"/>
      <w:r w:rsidRPr="006D1F18">
        <w:rPr>
          <w:rFonts w:ascii="Arial Narrow" w:hAnsi="Arial Narrow" w:cs="Arial"/>
          <w:sz w:val="20"/>
          <w:szCs w:val="20"/>
        </w:rPr>
        <w:t xml:space="preserve"> Des Sciences </w:t>
      </w:r>
      <w:r>
        <w:rPr>
          <w:rFonts w:ascii="Arial Narrow" w:hAnsi="Arial Narrow" w:cs="Arial"/>
          <w:sz w:val="20"/>
          <w:szCs w:val="20"/>
        </w:rPr>
        <w:t>e</w:t>
      </w:r>
      <w:r w:rsidRPr="006D1F18">
        <w:rPr>
          <w:rFonts w:ascii="Arial Narrow" w:hAnsi="Arial Narrow" w:cs="Arial"/>
          <w:sz w:val="20"/>
          <w:szCs w:val="20"/>
        </w:rPr>
        <w:t>t M</w:t>
      </w:r>
      <w:r>
        <w:rPr>
          <w:rFonts w:ascii="Arial Narrow" w:hAnsi="Arial Narrow" w:cs="Arial"/>
          <w:sz w:val="20"/>
          <w:szCs w:val="20"/>
        </w:rPr>
        <w:t>é</w:t>
      </w:r>
      <w:r w:rsidRPr="006D1F18">
        <w:rPr>
          <w:rFonts w:ascii="Arial Narrow" w:hAnsi="Arial Narrow" w:cs="Arial"/>
          <w:sz w:val="20"/>
          <w:szCs w:val="20"/>
        </w:rPr>
        <w:t>decine V</w:t>
      </w:r>
      <w:r>
        <w:rPr>
          <w:rFonts w:ascii="Arial Narrow" w:hAnsi="Arial Narrow" w:cs="Arial"/>
          <w:sz w:val="20"/>
          <w:szCs w:val="20"/>
        </w:rPr>
        <w:t>é</w:t>
      </w:r>
      <w:r w:rsidRPr="006D1F18">
        <w:rPr>
          <w:rFonts w:ascii="Arial Narrow" w:hAnsi="Arial Narrow" w:cs="Arial"/>
          <w:sz w:val="20"/>
          <w:szCs w:val="20"/>
        </w:rPr>
        <w:t>t</w:t>
      </w:r>
      <w:r>
        <w:rPr>
          <w:rFonts w:ascii="Arial Narrow" w:hAnsi="Arial Narrow" w:cs="Arial"/>
          <w:sz w:val="20"/>
          <w:szCs w:val="20"/>
        </w:rPr>
        <w:t>é</w:t>
      </w:r>
      <w:r w:rsidRPr="006D1F18">
        <w:rPr>
          <w:rFonts w:ascii="Arial Narrow" w:hAnsi="Arial Narrow" w:cs="Arial"/>
          <w:sz w:val="20"/>
          <w:szCs w:val="20"/>
        </w:rPr>
        <w:t>rinaires</w:t>
      </w:r>
      <w:r w:rsidR="00212A94">
        <w:rPr>
          <w:rFonts w:ascii="Arial Narrow" w:hAnsi="Arial Narrow" w:cs="Arial"/>
          <w:sz w:val="20"/>
          <w:szCs w:val="20"/>
        </w:rPr>
        <w:t>,</w:t>
      </w:r>
      <w:r w:rsidRPr="006D1F18">
        <w:rPr>
          <w:rFonts w:ascii="Arial Narrow" w:hAnsi="Arial Narrow" w:cs="Arial"/>
          <w:sz w:val="20"/>
          <w:szCs w:val="20"/>
        </w:rPr>
        <w:t xml:space="preserve"> </w:t>
      </w:r>
      <w:r>
        <w:rPr>
          <w:rFonts w:ascii="Arial Narrow" w:hAnsi="Arial Narrow" w:cs="Arial"/>
          <w:sz w:val="20"/>
          <w:szCs w:val="20"/>
        </w:rPr>
        <w:t>111 p</w:t>
      </w:r>
      <w:r w:rsidR="00642869">
        <w:rPr>
          <w:rFonts w:ascii="Arial Narrow" w:hAnsi="Arial Narrow" w:cs="Arial"/>
          <w:sz w:val="20"/>
          <w:szCs w:val="20"/>
        </w:rPr>
        <w:t>.</w:t>
      </w:r>
    </w:p>
    <w:p w:rsidR="004938A2" w:rsidRPr="0033726C" w:rsidRDefault="004938A2" w:rsidP="007E5E85">
      <w:pPr>
        <w:spacing w:before="60"/>
        <w:jc w:val="both"/>
        <w:rPr>
          <w:rFonts w:ascii="Arial Narrow" w:hAnsi="Arial Narrow" w:cs="Arial"/>
          <w:sz w:val="20"/>
          <w:szCs w:val="20"/>
        </w:rPr>
      </w:pPr>
      <w:proofErr w:type="spellStart"/>
      <w:r w:rsidRPr="00F115BC">
        <w:rPr>
          <w:rFonts w:ascii="Arial Narrow" w:hAnsi="Arial Narrow" w:cs="Arial"/>
          <w:sz w:val="20"/>
          <w:szCs w:val="20"/>
        </w:rPr>
        <w:t>Sènouvo</w:t>
      </w:r>
      <w:proofErr w:type="spellEnd"/>
      <w:r w:rsidRPr="00F115BC">
        <w:rPr>
          <w:rFonts w:ascii="Arial Narrow" w:hAnsi="Arial Narrow" w:cs="Arial"/>
          <w:sz w:val="20"/>
          <w:szCs w:val="20"/>
        </w:rPr>
        <w:t>, P., 2000 : Adaptation des fascines contre l’ensablement des trous à poissons « </w:t>
      </w:r>
      <w:proofErr w:type="spellStart"/>
      <w:r w:rsidRPr="00F115BC">
        <w:rPr>
          <w:rFonts w:ascii="Arial Narrow" w:hAnsi="Arial Narrow" w:cs="Arial"/>
          <w:sz w:val="20"/>
          <w:szCs w:val="20"/>
        </w:rPr>
        <w:t>houédos</w:t>
      </w:r>
      <w:proofErr w:type="spellEnd"/>
      <w:r w:rsidRPr="00F115BC">
        <w:rPr>
          <w:rFonts w:ascii="Arial Narrow" w:hAnsi="Arial Narrow" w:cs="Arial"/>
          <w:sz w:val="20"/>
          <w:szCs w:val="20"/>
        </w:rPr>
        <w:t xml:space="preserve"> » dans les conditions de plaines alluviales à </w:t>
      </w:r>
      <w:proofErr w:type="spellStart"/>
      <w:r w:rsidRPr="00F115BC">
        <w:rPr>
          <w:rFonts w:ascii="Arial Narrow" w:hAnsi="Arial Narrow" w:cs="Arial"/>
          <w:sz w:val="20"/>
          <w:szCs w:val="20"/>
        </w:rPr>
        <w:t>Gangban</w:t>
      </w:r>
      <w:proofErr w:type="spellEnd"/>
      <w:r w:rsidRPr="00F115BC">
        <w:rPr>
          <w:rFonts w:ascii="Arial Narrow" w:hAnsi="Arial Narrow" w:cs="Arial"/>
          <w:sz w:val="20"/>
          <w:szCs w:val="20"/>
        </w:rPr>
        <w:t xml:space="preserve"> (vallée de l’</w:t>
      </w:r>
      <w:proofErr w:type="spellStart"/>
      <w:r w:rsidRPr="00F115BC">
        <w:rPr>
          <w:rFonts w:ascii="Arial Narrow" w:hAnsi="Arial Narrow" w:cs="Arial"/>
          <w:sz w:val="20"/>
          <w:szCs w:val="20"/>
        </w:rPr>
        <w:t>Ouémé</w:t>
      </w:r>
      <w:proofErr w:type="spellEnd"/>
      <w:r w:rsidRPr="00F115BC">
        <w:rPr>
          <w:rFonts w:ascii="Arial Narrow" w:hAnsi="Arial Narrow" w:cs="Arial"/>
          <w:sz w:val="20"/>
          <w:szCs w:val="20"/>
        </w:rPr>
        <w:t xml:space="preserve">) au Bénin. </w:t>
      </w:r>
      <w:r w:rsidRPr="0033726C">
        <w:rPr>
          <w:rFonts w:ascii="Arial Narrow" w:hAnsi="Arial Narrow" w:cs="Arial"/>
          <w:sz w:val="20"/>
          <w:szCs w:val="20"/>
        </w:rPr>
        <w:t>Rapport final - Volet Pêche et Pisciculture/R-D Sud/RAMR/INRAB ;</w:t>
      </w:r>
      <w:r w:rsidR="00A102B8">
        <w:rPr>
          <w:rFonts w:ascii="Arial Narrow" w:hAnsi="Arial Narrow" w:cs="Arial"/>
          <w:sz w:val="20"/>
          <w:szCs w:val="20"/>
        </w:rPr>
        <w:t xml:space="preserve"> </w:t>
      </w:r>
      <w:r w:rsidRPr="0033726C">
        <w:rPr>
          <w:rFonts w:ascii="Arial Narrow" w:hAnsi="Arial Narrow" w:cs="Arial"/>
          <w:sz w:val="20"/>
          <w:szCs w:val="20"/>
        </w:rPr>
        <w:t>nov.2000 : 16 p. + annexes</w:t>
      </w:r>
    </w:p>
    <w:p w:rsidR="004938A2" w:rsidRPr="0033726C" w:rsidRDefault="004938A2" w:rsidP="007E5E85">
      <w:pPr>
        <w:spacing w:before="60"/>
        <w:jc w:val="both"/>
        <w:rPr>
          <w:rFonts w:ascii="Arial Narrow" w:hAnsi="Arial Narrow" w:cs="Arial"/>
          <w:sz w:val="20"/>
          <w:szCs w:val="20"/>
        </w:rPr>
      </w:pPr>
      <w:proofErr w:type="spellStart"/>
      <w:r w:rsidRPr="00F115BC">
        <w:rPr>
          <w:rFonts w:ascii="Arial Narrow" w:hAnsi="Arial Narrow" w:cs="Arial"/>
          <w:sz w:val="20"/>
          <w:szCs w:val="20"/>
        </w:rPr>
        <w:t>Sènouvo</w:t>
      </w:r>
      <w:proofErr w:type="spellEnd"/>
      <w:r w:rsidRPr="00F115BC">
        <w:rPr>
          <w:rFonts w:ascii="Arial Narrow" w:hAnsi="Arial Narrow" w:cs="Arial"/>
          <w:sz w:val="20"/>
          <w:szCs w:val="20"/>
        </w:rPr>
        <w:t xml:space="preserve">, P., 2003 : Etat actuel de l’intégration Irrigation – Aquaculture au Bénin : systèmes de production, potentialités et contraintes. Actes de l’Atelier scient. 3 PRS-CB/INRAB. </w:t>
      </w:r>
      <w:r w:rsidRPr="0033726C">
        <w:rPr>
          <w:rFonts w:ascii="Arial Narrow" w:hAnsi="Arial Narrow" w:cs="Arial"/>
          <w:sz w:val="20"/>
          <w:szCs w:val="20"/>
        </w:rPr>
        <w:t>Niaouli 11 – 12 déc. 2002</w:t>
      </w:r>
      <w:r w:rsidR="00212A94">
        <w:rPr>
          <w:rFonts w:ascii="Arial Narrow" w:hAnsi="Arial Narrow" w:cs="Arial"/>
          <w:sz w:val="20"/>
          <w:szCs w:val="20"/>
        </w:rPr>
        <w:t>, pp.</w:t>
      </w:r>
      <w:r w:rsidR="00A102B8">
        <w:rPr>
          <w:rFonts w:ascii="Arial Narrow" w:hAnsi="Arial Narrow" w:cs="Arial"/>
          <w:sz w:val="20"/>
          <w:szCs w:val="20"/>
        </w:rPr>
        <w:t xml:space="preserve"> </w:t>
      </w:r>
      <w:r w:rsidRPr="0033726C">
        <w:rPr>
          <w:rFonts w:ascii="Arial Narrow" w:hAnsi="Arial Narrow" w:cs="Arial"/>
          <w:sz w:val="20"/>
          <w:szCs w:val="20"/>
        </w:rPr>
        <w:t>243-245</w:t>
      </w:r>
      <w:r w:rsidR="00642869">
        <w:rPr>
          <w:rFonts w:ascii="Arial Narrow" w:hAnsi="Arial Narrow" w:cs="Arial"/>
          <w:sz w:val="20"/>
          <w:szCs w:val="20"/>
        </w:rPr>
        <w:t>.</w:t>
      </w:r>
    </w:p>
    <w:p w:rsidR="004938A2" w:rsidRPr="0033726C" w:rsidRDefault="004938A2" w:rsidP="007E5E85">
      <w:pPr>
        <w:spacing w:before="60"/>
        <w:jc w:val="both"/>
        <w:rPr>
          <w:rFonts w:ascii="Arial Narrow" w:hAnsi="Arial Narrow" w:cs="Arial"/>
          <w:sz w:val="20"/>
          <w:szCs w:val="20"/>
        </w:rPr>
      </w:pPr>
      <w:proofErr w:type="spellStart"/>
      <w:r w:rsidRPr="00F115BC">
        <w:rPr>
          <w:rFonts w:ascii="Arial Narrow" w:hAnsi="Arial Narrow" w:cs="Arial"/>
          <w:sz w:val="20"/>
          <w:szCs w:val="20"/>
        </w:rPr>
        <w:t>Sènouvo</w:t>
      </w:r>
      <w:proofErr w:type="spellEnd"/>
      <w:r w:rsidRPr="00F115BC">
        <w:rPr>
          <w:rFonts w:ascii="Arial Narrow" w:hAnsi="Arial Narrow" w:cs="Arial"/>
          <w:sz w:val="20"/>
          <w:szCs w:val="20"/>
        </w:rPr>
        <w:t>, P.</w:t>
      </w:r>
      <w:r w:rsidR="00212A94">
        <w:rPr>
          <w:rFonts w:ascii="Arial Narrow" w:hAnsi="Arial Narrow" w:cs="Arial"/>
          <w:sz w:val="20"/>
          <w:szCs w:val="20"/>
        </w:rPr>
        <w:t>,</w:t>
      </w:r>
      <w:r w:rsidRPr="00F115BC">
        <w:rPr>
          <w:rFonts w:ascii="Arial Narrow" w:hAnsi="Arial Narrow" w:cs="Arial"/>
          <w:sz w:val="20"/>
          <w:szCs w:val="20"/>
        </w:rPr>
        <w:t xml:space="preserve"> </w:t>
      </w:r>
      <w:proofErr w:type="spellStart"/>
      <w:r w:rsidRPr="00F115BC">
        <w:rPr>
          <w:rFonts w:ascii="Arial Narrow" w:hAnsi="Arial Narrow" w:cs="Arial"/>
          <w:sz w:val="20"/>
          <w:szCs w:val="20"/>
        </w:rPr>
        <w:t>Ouédanou</w:t>
      </w:r>
      <w:proofErr w:type="spellEnd"/>
      <w:r w:rsidRPr="00F115BC">
        <w:rPr>
          <w:rFonts w:ascii="Arial Narrow" w:hAnsi="Arial Narrow" w:cs="Arial"/>
          <w:sz w:val="20"/>
          <w:szCs w:val="20"/>
        </w:rPr>
        <w:t>,</w:t>
      </w:r>
      <w:r w:rsidR="00212A94" w:rsidRPr="00F115BC">
        <w:rPr>
          <w:rFonts w:ascii="Arial Narrow" w:hAnsi="Arial Narrow" w:cs="Arial"/>
          <w:sz w:val="20"/>
          <w:szCs w:val="20"/>
        </w:rPr>
        <w:t xml:space="preserve"> E.K.</w:t>
      </w:r>
      <w:r w:rsidR="00212A94">
        <w:rPr>
          <w:rFonts w:ascii="Arial Narrow" w:hAnsi="Arial Narrow" w:cs="Arial"/>
          <w:sz w:val="20"/>
          <w:szCs w:val="20"/>
        </w:rPr>
        <w:t>,</w:t>
      </w:r>
      <w:r w:rsidRPr="00F115BC">
        <w:rPr>
          <w:rFonts w:ascii="Arial Narrow" w:hAnsi="Arial Narrow" w:cs="Arial"/>
          <w:sz w:val="20"/>
          <w:szCs w:val="20"/>
        </w:rPr>
        <w:t xml:space="preserve"> 1996 : Diagnostic dans les Zones de pêche et de pisciculture du Sud-Bénin : systèmes de production, contraintes majeurs et perspectives de R-D. </w:t>
      </w:r>
      <w:r w:rsidRPr="0033726C">
        <w:rPr>
          <w:rFonts w:ascii="Arial Narrow" w:hAnsi="Arial Narrow" w:cs="Arial"/>
          <w:sz w:val="20"/>
          <w:szCs w:val="20"/>
        </w:rPr>
        <w:t>Rapport synthèse – Volet Pêche et Pisciculture/R-D Sud/RAMR/INRAB ;</w:t>
      </w:r>
      <w:r w:rsidR="00A102B8">
        <w:rPr>
          <w:rFonts w:ascii="Arial Narrow" w:hAnsi="Arial Narrow" w:cs="Arial"/>
          <w:sz w:val="20"/>
          <w:szCs w:val="20"/>
        </w:rPr>
        <w:t xml:space="preserve"> </w:t>
      </w:r>
      <w:r w:rsidRPr="0033726C">
        <w:rPr>
          <w:rFonts w:ascii="Arial Narrow" w:hAnsi="Arial Narrow" w:cs="Arial"/>
          <w:sz w:val="20"/>
          <w:szCs w:val="20"/>
        </w:rPr>
        <w:t>déc.1996 : 21 p</w:t>
      </w:r>
      <w:r w:rsidR="00642869">
        <w:rPr>
          <w:rFonts w:ascii="Arial Narrow" w:hAnsi="Arial Narrow" w:cs="Arial"/>
          <w:sz w:val="20"/>
          <w:szCs w:val="20"/>
        </w:rPr>
        <w:t>.</w:t>
      </w:r>
    </w:p>
    <w:p w:rsidR="004938A2" w:rsidRPr="00533435" w:rsidRDefault="004938A2" w:rsidP="007E5E85">
      <w:pPr>
        <w:spacing w:before="60"/>
        <w:jc w:val="both"/>
        <w:rPr>
          <w:rFonts w:ascii="Arial Narrow" w:hAnsi="Arial Narrow" w:cs="Arial"/>
          <w:sz w:val="20"/>
          <w:szCs w:val="20"/>
        </w:rPr>
      </w:pPr>
      <w:proofErr w:type="spellStart"/>
      <w:r w:rsidRPr="005B0083">
        <w:rPr>
          <w:rFonts w:ascii="Arial Narrow" w:hAnsi="Arial Narrow" w:cs="Arial"/>
          <w:sz w:val="20"/>
          <w:szCs w:val="20"/>
          <w:lang w:val="en-US"/>
        </w:rPr>
        <w:t>Viveen</w:t>
      </w:r>
      <w:proofErr w:type="spellEnd"/>
      <w:r w:rsidR="00212A94">
        <w:rPr>
          <w:rFonts w:ascii="Arial Narrow" w:hAnsi="Arial Narrow" w:cs="Arial"/>
          <w:sz w:val="20"/>
          <w:szCs w:val="20"/>
          <w:lang w:val="en-US"/>
        </w:rPr>
        <w:t>,</w:t>
      </w:r>
      <w:r w:rsidRPr="005B0083">
        <w:rPr>
          <w:rFonts w:ascii="Arial Narrow" w:hAnsi="Arial Narrow" w:cs="Arial"/>
          <w:sz w:val="20"/>
          <w:szCs w:val="20"/>
          <w:lang w:val="en-US"/>
        </w:rPr>
        <w:t xml:space="preserve"> W.J.A.R., C.J.J. Richter</w:t>
      </w:r>
      <w:r>
        <w:rPr>
          <w:rFonts w:ascii="Arial Narrow" w:hAnsi="Arial Narrow" w:cs="Arial"/>
          <w:sz w:val="20"/>
          <w:szCs w:val="20"/>
          <w:lang w:val="en-US"/>
        </w:rPr>
        <w:t>,</w:t>
      </w:r>
      <w:r w:rsidRPr="005B0083">
        <w:rPr>
          <w:rFonts w:ascii="Arial Narrow" w:hAnsi="Arial Narrow" w:cs="Arial"/>
          <w:sz w:val="20"/>
          <w:szCs w:val="20"/>
          <w:lang w:val="en-US"/>
        </w:rPr>
        <w:t xml:space="preserve"> P.G.W.J</w:t>
      </w:r>
      <w:r>
        <w:rPr>
          <w:rFonts w:ascii="Arial Narrow" w:hAnsi="Arial Narrow" w:cs="Arial"/>
          <w:sz w:val="20"/>
          <w:szCs w:val="20"/>
          <w:lang w:val="en-US"/>
        </w:rPr>
        <w:t>.</w:t>
      </w:r>
      <w:r w:rsidRPr="005B0083">
        <w:rPr>
          <w:rFonts w:ascii="Arial Narrow" w:hAnsi="Arial Narrow" w:cs="Arial"/>
          <w:sz w:val="20"/>
          <w:szCs w:val="20"/>
          <w:lang w:val="en-US"/>
        </w:rPr>
        <w:t xml:space="preserve"> Van </w:t>
      </w:r>
      <w:proofErr w:type="spellStart"/>
      <w:r w:rsidRPr="005B0083">
        <w:rPr>
          <w:rFonts w:ascii="Arial Narrow" w:hAnsi="Arial Narrow" w:cs="Arial"/>
          <w:sz w:val="20"/>
          <w:szCs w:val="20"/>
          <w:lang w:val="en-US"/>
        </w:rPr>
        <w:t>Oordt</w:t>
      </w:r>
      <w:proofErr w:type="spellEnd"/>
      <w:r w:rsidRPr="005B0083">
        <w:rPr>
          <w:rFonts w:ascii="Arial Narrow" w:hAnsi="Arial Narrow" w:cs="Arial"/>
          <w:sz w:val="20"/>
          <w:szCs w:val="20"/>
          <w:lang w:val="en-US"/>
        </w:rPr>
        <w:t>., J.A.L. Janssen</w:t>
      </w:r>
      <w:r w:rsidR="00212A94">
        <w:rPr>
          <w:rFonts w:ascii="Arial Narrow" w:hAnsi="Arial Narrow" w:cs="Arial"/>
          <w:sz w:val="20"/>
          <w:szCs w:val="20"/>
          <w:lang w:val="en-US"/>
        </w:rPr>
        <w:t>,</w:t>
      </w:r>
      <w:r w:rsidRPr="005B0083">
        <w:rPr>
          <w:rFonts w:ascii="Arial Narrow" w:hAnsi="Arial Narrow" w:cs="Arial"/>
          <w:sz w:val="20"/>
          <w:szCs w:val="20"/>
          <w:lang w:val="en-US"/>
        </w:rPr>
        <w:t xml:space="preserve"> E.A. </w:t>
      </w:r>
      <w:proofErr w:type="spellStart"/>
      <w:r w:rsidRPr="005B0083">
        <w:rPr>
          <w:rFonts w:ascii="Arial Narrow" w:hAnsi="Arial Narrow" w:cs="Arial"/>
          <w:sz w:val="20"/>
          <w:szCs w:val="20"/>
          <w:lang w:val="en-US"/>
        </w:rPr>
        <w:t>Huisman</w:t>
      </w:r>
      <w:proofErr w:type="spellEnd"/>
      <w:r>
        <w:rPr>
          <w:rFonts w:ascii="Arial Narrow" w:hAnsi="Arial Narrow" w:cs="Arial"/>
          <w:sz w:val="20"/>
          <w:szCs w:val="20"/>
          <w:lang w:val="en-US"/>
        </w:rPr>
        <w:t>,</w:t>
      </w:r>
      <w:r w:rsidRPr="005B0083">
        <w:rPr>
          <w:rFonts w:ascii="Arial Narrow" w:hAnsi="Arial Narrow" w:cs="Arial"/>
          <w:sz w:val="20"/>
          <w:szCs w:val="20"/>
          <w:lang w:val="en-US"/>
        </w:rPr>
        <w:t xml:space="preserve"> 1985: Practical manual for the culture of the African catfish (</w:t>
      </w:r>
      <w:proofErr w:type="spellStart"/>
      <w:r w:rsidRPr="005B0083">
        <w:rPr>
          <w:rFonts w:ascii="Arial Narrow" w:hAnsi="Arial Narrow" w:cs="Arial"/>
          <w:i/>
          <w:sz w:val="20"/>
          <w:szCs w:val="20"/>
          <w:lang w:val="en-US"/>
        </w:rPr>
        <w:t>Clarias</w:t>
      </w:r>
      <w:proofErr w:type="spellEnd"/>
      <w:r w:rsidRPr="005B0083">
        <w:rPr>
          <w:rFonts w:ascii="Arial Narrow" w:hAnsi="Arial Narrow" w:cs="Arial"/>
          <w:i/>
          <w:sz w:val="20"/>
          <w:szCs w:val="20"/>
          <w:lang w:val="en-US"/>
        </w:rPr>
        <w:t xml:space="preserve"> </w:t>
      </w:r>
      <w:proofErr w:type="spellStart"/>
      <w:r w:rsidRPr="005B0083">
        <w:rPr>
          <w:rFonts w:ascii="Arial Narrow" w:hAnsi="Arial Narrow" w:cs="Arial"/>
          <w:i/>
          <w:sz w:val="20"/>
          <w:szCs w:val="20"/>
          <w:lang w:val="en-US"/>
        </w:rPr>
        <w:t>gariepinus</w:t>
      </w:r>
      <w:proofErr w:type="spellEnd"/>
      <w:r w:rsidRPr="005B0083">
        <w:rPr>
          <w:rFonts w:ascii="Arial Narrow" w:hAnsi="Arial Narrow" w:cs="Arial"/>
          <w:sz w:val="20"/>
          <w:szCs w:val="20"/>
          <w:lang w:val="en-US"/>
        </w:rPr>
        <w:t xml:space="preserve">). </w:t>
      </w:r>
      <w:proofErr w:type="gramStart"/>
      <w:r w:rsidRPr="005B0083">
        <w:rPr>
          <w:rFonts w:ascii="Arial Narrow" w:hAnsi="Arial Narrow" w:cs="Arial"/>
          <w:sz w:val="20"/>
          <w:szCs w:val="20"/>
          <w:lang w:val="en-US"/>
        </w:rPr>
        <w:t xml:space="preserve">Directorate General International Cooperation of the Ministry of Foreign Affairs, La </w:t>
      </w:r>
      <w:proofErr w:type="spellStart"/>
      <w:r w:rsidRPr="005B0083">
        <w:rPr>
          <w:rFonts w:ascii="Arial Narrow" w:hAnsi="Arial Narrow" w:cs="Arial"/>
          <w:sz w:val="20"/>
          <w:szCs w:val="20"/>
          <w:lang w:val="en-US"/>
        </w:rPr>
        <w:t>Haie</w:t>
      </w:r>
      <w:proofErr w:type="spellEnd"/>
      <w:r w:rsidRPr="005B0083">
        <w:rPr>
          <w:rFonts w:ascii="Arial Narrow" w:hAnsi="Arial Narrow" w:cs="Arial"/>
          <w:sz w:val="20"/>
          <w:szCs w:val="20"/>
          <w:lang w:val="en-US"/>
        </w:rPr>
        <w:t>, Pays-Bas.</w:t>
      </w:r>
      <w:proofErr w:type="gramEnd"/>
      <w:r w:rsidRPr="005B0083">
        <w:rPr>
          <w:rFonts w:ascii="Arial Narrow" w:hAnsi="Arial Narrow" w:cs="Arial"/>
          <w:sz w:val="20"/>
          <w:szCs w:val="20"/>
          <w:lang w:val="en-US"/>
        </w:rPr>
        <w:t xml:space="preserve"> </w:t>
      </w:r>
      <w:r w:rsidRPr="00533435">
        <w:rPr>
          <w:rFonts w:ascii="Arial Narrow" w:hAnsi="Arial Narrow" w:cs="Arial"/>
          <w:sz w:val="20"/>
          <w:szCs w:val="20"/>
        </w:rPr>
        <w:t>94 p.</w:t>
      </w:r>
    </w:p>
    <w:p w:rsidR="006D1F18" w:rsidRPr="001420B3" w:rsidRDefault="006D1F18" w:rsidP="007E5E85">
      <w:pPr>
        <w:spacing w:before="60"/>
        <w:jc w:val="both"/>
        <w:rPr>
          <w:rFonts w:ascii="Arial Narrow" w:hAnsi="Arial Narrow" w:cs="Arial"/>
          <w:sz w:val="20"/>
          <w:szCs w:val="20"/>
        </w:rPr>
      </w:pPr>
      <w:r w:rsidRPr="00533435">
        <w:rPr>
          <w:rFonts w:ascii="Arial Narrow" w:hAnsi="Arial Narrow" w:cs="Arial"/>
          <w:sz w:val="20"/>
          <w:szCs w:val="20"/>
        </w:rPr>
        <w:t>V</w:t>
      </w:r>
      <w:r w:rsidR="00295D5F" w:rsidRPr="00533435">
        <w:rPr>
          <w:rFonts w:ascii="Arial Narrow" w:hAnsi="Arial Narrow" w:cs="Arial"/>
          <w:sz w:val="20"/>
          <w:szCs w:val="20"/>
        </w:rPr>
        <w:t>an</w:t>
      </w:r>
      <w:r w:rsidRPr="00533435">
        <w:rPr>
          <w:rFonts w:ascii="Arial Narrow" w:hAnsi="Arial Narrow" w:cs="Arial"/>
          <w:sz w:val="20"/>
          <w:szCs w:val="20"/>
        </w:rPr>
        <w:t xml:space="preserve"> </w:t>
      </w:r>
      <w:proofErr w:type="spellStart"/>
      <w:r w:rsidR="00295D5F" w:rsidRPr="00533435">
        <w:rPr>
          <w:rFonts w:ascii="Arial Narrow" w:hAnsi="Arial Narrow" w:cs="Arial"/>
          <w:sz w:val="20"/>
          <w:szCs w:val="20"/>
        </w:rPr>
        <w:t>Thielen</w:t>
      </w:r>
      <w:proofErr w:type="spellEnd"/>
      <w:r w:rsidR="00212A94">
        <w:rPr>
          <w:rFonts w:ascii="Arial Narrow" w:hAnsi="Arial Narrow" w:cs="Arial"/>
          <w:sz w:val="20"/>
          <w:szCs w:val="20"/>
        </w:rPr>
        <w:t>,</w:t>
      </w:r>
      <w:r w:rsidRPr="00533435">
        <w:rPr>
          <w:rFonts w:ascii="Arial Narrow" w:hAnsi="Arial Narrow" w:cs="Arial"/>
          <w:sz w:val="20"/>
          <w:szCs w:val="20"/>
        </w:rPr>
        <w:t xml:space="preserve"> R.</w:t>
      </w:r>
      <w:r w:rsidR="00212A94">
        <w:rPr>
          <w:rFonts w:ascii="Arial Narrow" w:hAnsi="Arial Narrow" w:cs="Arial"/>
          <w:sz w:val="20"/>
          <w:szCs w:val="20"/>
        </w:rPr>
        <w:t>,</w:t>
      </w:r>
      <w:r w:rsidRPr="00533435">
        <w:rPr>
          <w:rFonts w:ascii="Arial Narrow" w:hAnsi="Arial Narrow" w:cs="Arial"/>
          <w:sz w:val="20"/>
          <w:szCs w:val="20"/>
        </w:rPr>
        <w:t xml:space="preserve"> 1990</w:t>
      </w:r>
      <w:r w:rsidR="00212A94">
        <w:rPr>
          <w:rFonts w:ascii="Arial Narrow" w:hAnsi="Arial Narrow" w:cs="Arial"/>
          <w:sz w:val="20"/>
          <w:szCs w:val="20"/>
        </w:rPr>
        <w:t> :</w:t>
      </w:r>
      <w:r w:rsidRPr="00533435">
        <w:rPr>
          <w:rFonts w:ascii="Arial Narrow" w:hAnsi="Arial Narrow" w:cs="Arial"/>
          <w:sz w:val="20"/>
          <w:szCs w:val="20"/>
        </w:rPr>
        <w:t xml:space="preserve"> Visite du Lac </w:t>
      </w:r>
      <w:proofErr w:type="spellStart"/>
      <w:r w:rsidRPr="00533435">
        <w:rPr>
          <w:rFonts w:ascii="Arial Narrow" w:hAnsi="Arial Narrow" w:cs="Arial"/>
          <w:sz w:val="20"/>
          <w:szCs w:val="20"/>
        </w:rPr>
        <w:t>Nokoué</w:t>
      </w:r>
      <w:proofErr w:type="spellEnd"/>
      <w:r w:rsidRPr="00533435">
        <w:rPr>
          <w:rFonts w:ascii="Arial Narrow" w:hAnsi="Arial Narrow" w:cs="Arial"/>
          <w:sz w:val="20"/>
          <w:szCs w:val="20"/>
        </w:rPr>
        <w:t xml:space="preserve">: une introduction à la pêche au Bénin. </w:t>
      </w:r>
      <w:r w:rsidRPr="001420B3">
        <w:rPr>
          <w:rFonts w:ascii="Arial Narrow" w:hAnsi="Arial Narrow" w:cs="Arial"/>
          <w:sz w:val="20"/>
          <w:szCs w:val="20"/>
        </w:rPr>
        <w:t>Projet Pêche Lagunaire (Bénin). GTZ.</w:t>
      </w:r>
    </w:p>
    <w:p w:rsidR="0081012E" w:rsidRPr="00212A94" w:rsidRDefault="0081012E" w:rsidP="007E5E85">
      <w:pPr>
        <w:spacing w:before="60"/>
        <w:jc w:val="both"/>
        <w:rPr>
          <w:rFonts w:ascii="Arial Narrow" w:hAnsi="Arial Narrow" w:cs="Arial"/>
          <w:sz w:val="20"/>
          <w:szCs w:val="20"/>
        </w:rPr>
      </w:pPr>
      <w:proofErr w:type="spellStart"/>
      <w:r w:rsidRPr="0081012E">
        <w:rPr>
          <w:rFonts w:ascii="Arial Narrow" w:hAnsi="Arial Narrow" w:cs="Arial"/>
          <w:sz w:val="20"/>
          <w:szCs w:val="20"/>
        </w:rPr>
        <w:t>Welcomme</w:t>
      </w:r>
      <w:proofErr w:type="spellEnd"/>
      <w:r w:rsidR="00212A94">
        <w:rPr>
          <w:rFonts w:ascii="Arial Narrow" w:hAnsi="Arial Narrow" w:cs="Arial"/>
          <w:sz w:val="20"/>
          <w:szCs w:val="20"/>
        </w:rPr>
        <w:t>,</w:t>
      </w:r>
      <w:r w:rsidRPr="0081012E">
        <w:rPr>
          <w:rFonts w:ascii="Arial Narrow" w:hAnsi="Arial Narrow" w:cs="Arial"/>
          <w:sz w:val="20"/>
          <w:szCs w:val="20"/>
        </w:rPr>
        <w:t xml:space="preserve"> R.L.</w:t>
      </w:r>
      <w:r w:rsidR="00212A94">
        <w:rPr>
          <w:rFonts w:ascii="Arial Narrow" w:hAnsi="Arial Narrow" w:cs="Arial"/>
          <w:sz w:val="20"/>
          <w:szCs w:val="20"/>
        </w:rPr>
        <w:t>,</w:t>
      </w:r>
      <w:r w:rsidRPr="0081012E">
        <w:rPr>
          <w:rFonts w:ascii="Arial Narrow" w:hAnsi="Arial Narrow" w:cs="Arial"/>
          <w:sz w:val="20"/>
          <w:szCs w:val="20"/>
        </w:rPr>
        <w:t xml:space="preserve"> 1971</w:t>
      </w:r>
      <w:r w:rsidR="00212A94">
        <w:rPr>
          <w:rFonts w:ascii="Arial Narrow" w:hAnsi="Arial Narrow" w:cs="Arial"/>
          <w:sz w:val="20"/>
          <w:szCs w:val="20"/>
        </w:rPr>
        <w:t> :</w:t>
      </w:r>
      <w:r w:rsidRPr="0081012E">
        <w:rPr>
          <w:rFonts w:ascii="Arial Narrow" w:hAnsi="Arial Narrow" w:cs="Arial"/>
          <w:sz w:val="20"/>
          <w:szCs w:val="20"/>
        </w:rPr>
        <w:t xml:space="preserve"> Evaluation de la pêche intérieure, son état actuel et ses possibilités.</w:t>
      </w:r>
      <w:r>
        <w:rPr>
          <w:rFonts w:ascii="Arial Narrow" w:hAnsi="Arial Narrow" w:cs="Arial"/>
          <w:sz w:val="20"/>
          <w:szCs w:val="20"/>
        </w:rPr>
        <w:t xml:space="preserve"> </w:t>
      </w:r>
      <w:r w:rsidRPr="00212A94">
        <w:rPr>
          <w:rFonts w:ascii="Arial Narrow" w:hAnsi="Arial Narrow" w:cs="Arial"/>
          <w:sz w:val="20"/>
          <w:szCs w:val="20"/>
        </w:rPr>
        <w:t>Rome. FAO AT</w:t>
      </w:r>
      <w:r w:rsidR="00212A94">
        <w:rPr>
          <w:rFonts w:ascii="Arial Narrow" w:hAnsi="Arial Narrow" w:cs="Arial"/>
          <w:sz w:val="20"/>
          <w:szCs w:val="20"/>
        </w:rPr>
        <w:t>,</w:t>
      </w:r>
      <w:r w:rsidRPr="00212A94">
        <w:rPr>
          <w:rFonts w:ascii="Arial Narrow" w:hAnsi="Arial Narrow" w:cs="Arial"/>
          <w:sz w:val="20"/>
          <w:szCs w:val="20"/>
        </w:rPr>
        <w:t xml:space="preserve"> 2938</w:t>
      </w:r>
      <w:r w:rsidR="00212A94">
        <w:rPr>
          <w:rFonts w:ascii="Arial Narrow" w:hAnsi="Arial Narrow" w:cs="Arial"/>
          <w:sz w:val="20"/>
          <w:szCs w:val="20"/>
        </w:rPr>
        <w:t>,</w:t>
      </w:r>
      <w:r w:rsidRPr="00212A94">
        <w:rPr>
          <w:rFonts w:ascii="Arial Narrow" w:hAnsi="Arial Narrow" w:cs="Arial"/>
          <w:sz w:val="20"/>
          <w:szCs w:val="20"/>
        </w:rPr>
        <w:t xml:space="preserve"> 95 p.</w:t>
      </w:r>
    </w:p>
    <w:p w:rsidR="004938A2" w:rsidRDefault="004938A2" w:rsidP="007E5E85">
      <w:pPr>
        <w:spacing w:before="60"/>
        <w:jc w:val="both"/>
        <w:rPr>
          <w:rFonts w:ascii="Arial Narrow" w:hAnsi="Arial Narrow" w:cs="Arial"/>
          <w:sz w:val="20"/>
          <w:szCs w:val="20"/>
        </w:rPr>
      </w:pPr>
      <w:proofErr w:type="spellStart"/>
      <w:r w:rsidRPr="004449C0">
        <w:rPr>
          <w:rFonts w:ascii="Arial Narrow" w:hAnsi="Arial Narrow" w:cs="Arial"/>
          <w:sz w:val="20"/>
          <w:szCs w:val="20"/>
          <w:lang w:val="en-US"/>
        </w:rPr>
        <w:t>Welcomme</w:t>
      </w:r>
      <w:proofErr w:type="spellEnd"/>
      <w:r w:rsidRPr="004449C0">
        <w:rPr>
          <w:rFonts w:ascii="Arial Narrow" w:hAnsi="Arial Narrow" w:cs="Arial"/>
          <w:sz w:val="20"/>
          <w:szCs w:val="20"/>
          <w:lang w:val="en-US"/>
        </w:rPr>
        <w:t xml:space="preserve">, R. </w:t>
      </w:r>
      <w:r w:rsidR="00585140">
        <w:rPr>
          <w:rFonts w:ascii="Arial Narrow" w:hAnsi="Arial Narrow" w:cs="Arial"/>
          <w:sz w:val="20"/>
          <w:szCs w:val="20"/>
          <w:lang w:val="en-US"/>
        </w:rPr>
        <w:t xml:space="preserve">L., </w:t>
      </w:r>
      <w:r w:rsidRPr="004449C0">
        <w:rPr>
          <w:rFonts w:ascii="Arial Narrow" w:hAnsi="Arial Narrow" w:cs="Arial"/>
          <w:sz w:val="20"/>
          <w:szCs w:val="20"/>
          <w:lang w:val="en-US"/>
        </w:rPr>
        <w:t>1972</w:t>
      </w:r>
      <w:r>
        <w:rPr>
          <w:rFonts w:ascii="Arial Narrow" w:hAnsi="Arial Narrow" w:cs="Arial"/>
          <w:sz w:val="20"/>
          <w:szCs w:val="20"/>
          <w:lang w:val="en-US"/>
        </w:rPr>
        <w:t>:</w:t>
      </w:r>
      <w:r w:rsidRPr="004449C0">
        <w:rPr>
          <w:rFonts w:ascii="Arial Narrow" w:hAnsi="Arial Narrow" w:cs="Arial"/>
          <w:sz w:val="20"/>
          <w:szCs w:val="20"/>
          <w:lang w:val="en-US"/>
        </w:rPr>
        <w:t xml:space="preserve"> An evaluation of the</w:t>
      </w:r>
      <w:r>
        <w:rPr>
          <w:rFonts w:ascii="Arial Narrow" w:hAnsi="Arial Narrow" w:cs="Arial"/>
          <w:sz w:val="20"/>
          <w:szCs w:val="20"/>
          <w:lang w:val="en-US"/>
        </w:rPr>
        <w:t xml:space="preserve"> </w:t>
      </w:r>
      <w:proofErr w:type="spellStart"/>
      <w:r w:rsidRPr="004449C0">
        <w:rPr>
          <w:rFonts w:ascii="Arial Narrow" w:hAnsi="Arial Narrow" w:cs="Arial"/>
          <w:sz w:val="20"/>
          <w:szCs w:val="20"/>
          <w:lang w:val="en-US"/>
        </w:rPr>
        <w:t>acadja</w:t>
      </w:r>
      <w:proofErr w:type="spellEnd"/>
      <w:r w:rsidRPr="004449C0">
        <w:rPr>
          <w:rFonts w:ascii="Arial Narrow" w:hAnsi="Arial Narrow" w:cs="Arial"/>
          <w:sz w:val="20"/>
          <w:szCs w:val="20"/>
          <w:lang w:val="en-US"/>
        </w:rPr>
        <w:t xml:space="preserve"> method of fishing as practiced in the</w:t>
      </w:r>
      <w:r>
        <w:rPr>
          <w:rFonts w:ascii="Arial Narrow" w:hAnsi="Arial Narrow" w:cs="Arial"/>
          <w:sz w:val="20"/>
          <w:szCs w:val="20"/>
          <w:lang w:val="en-US"/>
        </w:rPr>
        <w:t xml:space="preserve"> </w:t>
      </w:r>
      <w:r w:rsidRPr="004449C0">
        <w:rPr>
          <w:rFonts w:ascii="Arial Narrow" w:hAnsi="Arial Narrow" w:cs="Arial"/>
          <w:sz w:val="20"/>
          <w:szCs w:val="20"/>
          <w:lang w:val="en-US"/>
        </w:rPr>
        <w:t xml:space="preserve">coastal lagoons of </w:t>
      </w:r>
      <w:proofErr w:type="spellStart"/>
      <w:r w:rsidRPr="004449C0">
        <w:rPr>
          <w:rFonts w:ascii="Arial Narrow" w:hAnsi="Arial Narrow" w:cs="Arial"/>
          <w:sz w:val="20"/>
          <w:szCs w:val="20"/>
          <w:lang w:val="en-US"/>
        </w:rPr>
        <w:t>Dahomey</w:t>
      </w:r>
      <w:proofErr w:type="spellEnd"/>
      <w:r w:rsidRPr="004449C0">
        <w:rPr>
          <w:rFonts w:ascii="Arial Narrow" w:hAnsi="Arial Narrow" w:cs="Arial"/>
          <w:sz w:val="20"/>
          <w:szCs w:val="20"/>
          <w:lang w:val="en-US"/>
        </w:rPr>
        <w:t xml:space="preserve"> (West Africa).</w:t>
      </w:r>
      <w:r>
        <w:rPr>
          <w:rFonts w:ascii="Arial Narrow" w:hAnsi="Arial Narrow" w:cs="Arial"/>
          <w:sz w:val="20"/>
          <w:szCs w:val="20"/>
          <w:lang w:val="en-US"/>
        </w:rPr>
        <w:t xml:space="preserve"> </w:t>
      </w:r>
      <w:r w:rsidRPr="001420B3">
        <w:rPr>
          <w:rFonts w:ascii="Arial Narrow" w:hAnsi="Arial Narrow" w:cs="Arial"/>
          <w:sz w:val="20"/>
          <w:szCs w:val="20"/>
        </w:rPr>
        <w:t xml:space="preserve">I. Fish </w:t>
      </w:r>
      <w:proofErr w:type="spellStart"/>
      <w:r w:rsidRPr="001420B3">
        <w:rPr>
          <w:rFonts w:ascii="Arial Narrow" w:hAnsi="Arial Narrow" w:cs="Arial"/>
          <w:sz w:val="20"/>
          <w:szCs w:val="20"/>
        </w:rPr>
        <w:t>BioI</w:t>
      </w:r>
      <w:proofErr w:type="spellEnd"/>
      <w:r w:rsidRPr="001420B3">
        <w:rPr>
          <w:rFonts w:ascii="Arial Narrow" w:hAnsi="Arial Narrow" w:cs="Arial"/>
          <w:sz w:val="20"/>
          <w:szCs w:val="20"/>
        </w:rPr>
        <w:t>. 4: 39-55.</w:t>
      </w:r>
    </w:p>
    <w:sectPr w:rsidR="004938A2" w:rsidSect="00F50201">
      <w:headerReference w:type="default" r:id="rId9"/>
      <w:footerReference w:type="default" r:id="rId10"/>
      <w:footnotePr>
        <w:numStart w:val="10"/>
      </w:footnotePr>
      <w:pgSz w:w="11906" w:h="16838"/>
      <w:pgMar w:top="1134" w:right="1134" w:bottom="1134" w:left="1701" w:header="709" w:footer="709"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9F" w:rsidRDefault="00C5549F" w:rsidP="004D0099">
      <w:r>
        <w:separator/>
      </w:r>
    </w:p>
  </w:endnote>
  <w:endnote w:type="continuationSeparator" w:id="0">
    <w:p w:rsidR="00C5549F" w:rsidRDefault="00C5549F" w:rsidP="004D0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7C" w:rsidRDefault="00133A7C">
    <w:pPr>
      <w:pStyle w:val="Pieddepage"/>
      <w:jc w:val="right"/>
    </w:pPr>
    <w:fldSimple w:instr=" PAGE   \* MERGEFORMAT ">
      <w:r w:rsidR="00212A94">
        <w:rPr>
          <w:noProof/>
        </w:rPr>
        <w:t>59</w:t>
      </w:r>
    </w:fldSimple>
  </w:p>
  <w:p w:rsidR="00133A7C" w:rsidRDefault="00133A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9F" w:rsidRDefault="00C5549F" w:rsidP="004D0099">
      <w:r>
        <w:separator/>
      </w:r>
    </w:p>
  </w:footnote>
  <w:footnote w:type="continuationSeparator" w:id="0">
    <w:p w:rsidR="00C5549F" w:rsidRDefault="00C5549F" w:rsidP="004D0099">
      <w:r>
        <w:continuationSeparator/>
      </w:r>
    </w:p>
  </w:footnote>
  <w:footnote w:id="1">
    <w:p w:rsidR="00133A7C" w:rsidRDefault="00133A7C" w:rsidP="00DC1AA1">
      <w:pPr>
        <w:pStyle w:val="Notedebasdepage"/>
        <w:spacing w:before="40"/>
        <w:jc w:val="both"/>
      </w:pPr>
      <w:r w:rsidRPr="00DC1AA1">
        <w:rPr>
          <w:rStyle w:val="Appelnotedebasdep"/>
          <w:rFonts w:ascii="Arial Narrow" w:hAnsi="Arial Narrow"/>
        </w:rPr>
        <w:footnoteRef/>
      </w:r>
      <w:r w:rsidRPr="00DC1AA1">
        <w:rPr>
          <w:rFonts w:ascii="Arial Narrow" w:hAnsi="Arial Narrow"/>
        </w:rPr>
        <w:t xml:space="preserve"> Dr</w:t>
      </w:r>
      <w:r>
        <w:rPr>
          <w:rFonts w:ascii="Arial Narrow" w:hAnsi="Arial Narrow"/>
        </w:rPr>
        <w:t>.</w:t>
      </w:r>
      <w:r w:rsidRPr="00DC1AA1">
        <w:rPr>
          <w:rFonts w:ascii="Arial Narrow" w:hAnsi="Arial Narrow"/>
        </w:rPr>
        <w:t xml:space="preserve"> </w:t>
      </w:r>
      <w:r>
        <w:rPr>
          <w:rFonts w:ascii="Arial Narrow" w:hAnsi="Arial Narrow"/>
        </w:rPr>
        <w:t xml:space="preserve">Ir. </w:t>
      </w:r>
      <w:r w:rsidRPr="00DC1AA1">
        <w:rPr>
          <w:rFonts w:ascii="Arial Narrow" w:hAnsi="Arial Narrow" w:cs="Arial"/>
        </w:rPr>
        <w:t>Zacharie SOHOU,</w:t>
      </w:r>
      <w:r>
        <w:rPr>
          <w:rFonts w:ascii="Arial Narrow" w:hAnsi="Arial Narrow" w:cs="Arial"/>
        </w:rPr>
        <w:t xml:space="preserve"> Centre de Recherches Halieutiques et Océanologiques du Bénin (CRHOB/CBRST), 03 BP 1665 Cotonou, Tél. : (+229) 21 32 12 63 / (+229) 97 07 20 57 ; E-mail : </w:t>
      </w:r>
      <w:hyperlink r:id="rId1" w:history="1">
        <w:r w:rsidRPr="001C1D3D">
          <w:rPr>
            <w:rStyle w:val="Lienhypertexte"/>
            <w:rFonts w:ascii="Arial Narrow" w:hAnsi="Arial Narrow" w:cs="Arial"/>
          </w:rPr>
          <w:t>zsohou@yahoo.fr</w:t>
        </w:r>
      </w:hyperlink>
      <w:r>
        <w:rPr>
          <w:rFonts w:ascii="Arial Narrow" w:hAnsi="Arial Narrow" w:cs="Arial"/>
        </w:rPr>
        <w:t xml:space="preserve"> , République du Bénin</w:t>
      </w:r>
    </w:p>
  </w:footnote>
  <w:footnote w:id="2">
    <w:p w:rsidR="00133A7C" w:rsidRDefault="00133A7C" w:rsidP="00A748C5">
      <w:pPr>
        <w:pStyle w:val="Notedebasdepage"/>
        <w:jc w:val="both"/>
      </w:pPr>
      <w:r w:rsidRPr="00DC1AA1">
        <w:rPr>
          <w:rStyle w:val="Appelnotedebasdep"/>
          <w:rFonts w:ascii="Arial Narrow" w:hAnsi="Arial Narrow"/>
        </w:rPr>
        <w:footnoteRef/>
      </w:r>
      <w:r w:rsidRPr="00DC1AA1">
        <w:rPr>
          <w:rFonts w:ascii="Arial Narrow" w:hAnsi="Arial Narrow"/>
        </w:rPr>
        <w:t xml:space="preserve"> </w:t>
      </w:r>
      <w:r w:rsidRPr="00DC1AA1">
        <w:rPr>
          <w:rFonts w:ascii="Arial Narrow" w:hAnsi="Arial Narrow" w:cs="Arial"/>
        </w:rPr>
        <w:t>Dr Richard C. HOUEDJISSIN,</w:t>
      </w:r>
      <w:r w:rsidRPr="00DC1AA1">
        <w:rPr>
          <w:rFonts w:ascii="Arial Narrow" w:hAnsi="Arial Narrow"/>
        </w:rPr>
        <w:t xml:space="preserve"> Chef Service Animation Scientifique, Direction Scientifique, Institut National des Recherches Agricoles du Bénin, 01 BP 884 Recette Principale, Cotonou 01, </w:t>
      </w:r>
      <w:r w:rsidRPr="00DC1AA1">
        <w:rPr>
          <w:rFonts w:ascii="Arial Narrow" w:hAnsi="Arial Narrow" w:cs="Arial"/>
        </w:rPr>
        <w:t>Tél. : (+229) 21 30 02 64</w:t>
      </w:r>
      <w:proofErr w:type="gramStart"/>
      <w:r w:rsidRPr="00DC1AA1">
        <w:rPr>
          <w:rFonts w:ascii="Arial Narrow" w:hAnsi="Arial Narrow" w:cs="Arial"/>
        </w:rPr>
        <w:t>/(</w:t>
      </w:r>
      <w:proofErr w:type="gramEnd"/>
      <w:r w:rsidRPr="00DC1AA1">
        <w:rPr>
          <w:rFonts w:ascii="Arial Narrow" w:hAnsi="Arial Narrow" w:cs="Arial"/>
        </w:rPr>
        <w:t xml:space="preserve">+229) 97 99 27 90, </w:t>
      </w:r>
      <w:r w:rsidRPr="00DC1AA1">
        <w:rPr>
          <w:rFonts w:ascii="Arial Narrow" w:hAnsi="Arial Narrow"/>
        </w:rPr>
        <w:t xml:space="preserve">E-mail: </w:t>
      </w:r>
      <w:hyperlink r:id="rId2" w:history="1">
        <w:r w:rsidRPr="00DA2F8E">
          <w:rPr>
            <w:rStyle w:val="Lienhypertexte"/>
            <w:rFonts w:ascii="Arial Narrow" w:hAnsi="Arial Narrow" w:cs="Arial"/>
          </w:rPr>
          <w:t>houecarich@yahoo.fr</w:t>
        </w:r>
      </w:hyperlink>
      <w:r w:rsidRPr="00DC1AA1">
        <w:rPr>
          <w:rFonts w:ascii="Arial Narrow" w:hAnsi="Arial Narrow"/>
        </w:rPr>
        <w:t xml:space="preserve">, </w:t>
      </w:r>
      <w:r w:rsidRPr="00DC1AA1">
        <w:rPr>
          <w:rFonts w:ascii="Arial Narrow" w:hAnsi="Arial Narrow" w:cs="Arial"/>
        </w:rPr>
        <w:t>République du Bénin</w:t>
      </w:r>
    </w:p>
  </w:footnote>
  <w:footnote w:id="3">
    <w:p w:rsidR="00133A7C" w:rsidRDefault="00133A7C" w:rsidP="00DC1AA1">
      <w:pPr>
        <w:pStyle w:val="Notedebasdepage"/>
        <w:spacing w:before="40"/>
        <w:jc w:val="both"/>
      </w:pPr>
      <w:r w:rsidRPr="00DC1AA1">
        <w:rPr>
          <w:rStyle w:val="Appelnotedebasdep"/>
          <w:rFonts w:ascii="Arial Narrow" w:hAnsi="Arial Narrow"/>
        </w:rPr>
        <w:footnoteRef/>
      </w:r>
      <w:r w:rsidRPr="00DC1AA1">
        <w:rPr>
          <w:rFonts w:ascii="Arial Narrow" w:hAnsi="Arial Narrow"/>
        </w:rPr>
        <w:t xml:space="preserve"> </w:t>
      </w:r>
      <w:r w:rsidRPr="00DC1AA1">
        <w:rPr>
          <w:rFonts w:ascii="Arial Narrow" w:hAnsi="Arial Narrow" w:cs="Arial"/>
        </w:rPr>
        <w:t>Dr Ir. Nestor R. A. AHOYO, Direction Scientifique (DS/INRAB), 0</w:t>
      </w:r>
      <w:r>
        <w:rPr>
          <w:rFonts w:ascii="Arial Narrow" w:hAnsi="Arial Narrow" w:cs="Arial"/>
        </w:rPr>
        <w:t>2</w:t>
      </w:r>
      <w:r w:rsidRPr="00DC1AA1">
        <w:rPr>
          <w:rFonts w:ascii="Arial Narrow" w:hAnsi="Arial Narrow" w:cs="Arial"/>
        </w:rPr>
        <w:t xml:space="preserve"> BP </w:t>
      </w:r>
      <w:r>
        <w:rPr>
          <w:rFonts w:ascii="Arial Narrow" w:hAnsi="Arial Narrow" w:cs="Arial"/>
        </w:rPr>
        <w:t>302</w:t>
      </w:r>
      <w:r w:rsidRPr="00DC1AA1">
        <w:rPr>
          <w:rFonts w:ascii="Arial Narrow" w:hAnsi="Arial Narrow" w:cs="Arial"/>
        </w:rPr>
        <w:t xml:space="preserve"> Cotonou, Tél. : (+229) 21 30 02 64/</w:t>
      </w:r>
      <w:r>
        <w:rPr>
          <w:rFonts w:ascii="Arial Narrow" w:hAnsi="Arial Narrow" w:cs="Arial"/>
        </w:rPr>
        <w:t xml:space="preserve"> </w:t>
      </w:r>
      <w:r w:rsidRPr="00DC1AA1">
        <w:rPr>
          <w:rFonts w:ascii="Arial Narrow" w:hAnsi="Arial Narrow" w:cs="Arial"/>
        </w:rPr>
        <w:t xml:space="preserve">(+229) 97 07 54 65, E-mail : </w:t>
      </w:r>
      <w:hyperlink r:id="rId3" w:history="1">
        <w:r w:rsidRPr="00DC1AA1">
          <w:rPr>
            <w:rStyle w:val="Lienhypertexte"/>
            <w:rFonts w:ascii="Arial Narrow" w:hAnsi="Arial Narrow" w:cs="Arial"/>
          </w:rPr>
          <w:t>ahoyones@yahoo.com</w:t>
        </w:r>
      </w:hyperlink>
      <w:r w:rsidRPr="00DC1AA1">
        <w:rPr>
          <w:rFonts w:ascii="Arial Narrow" w:hAnsi="Arial Narrow" w:cs="Arial"/>
        </w:rPr>
        <w:t>, République du Bénin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4" w:type="dxa"/>
      <w:tblLayout w:type="fixed"/>
      <w:tblCellMar>
        <w:left w:w="70" w:type="dxa"/>
        <w:right w:w="70" w:type="dxa"/>
      </w:tblCellMar>
      <w:tblLook w:val="0000"/>
    </w:tblPr>
    <w:tblGrid>
      <w:gridCol w:w="6449"/>
      <w:gridCol w:w="3045"/>
    </w:tblGrid>
    <w:tr w:rsidR="00133A7C" w:rsidRPr="004E04D1" w:rsidTr="004E04D1">
      <w:tc>
        <w:tcPr>
          <w:tcW w:w="6449" w:type="dxa"/>
        </w:tcPr>
        <w:p w:rsidR="00133A7C" w:rsidRPr="004E04D1" w:rsidRDefault="00133A7C" w:rsidP="004E04D1">
          <w:pPr>
            <w:pStyle w:val="En-tte"/>
            <w:jc w:val="both"/>
            <w:rPr>
              <w:rFonts w:ascii="Arial" w:hAnsi="Arial" w:cs="Arial"/>
              <w:b/>
              <w:sz w:val="20"/>
              <w:szCs w:val="20"/>
            </w:rPr>
          </w:pPr>
          <w:r w:rsidRPr="004E04D1">
            <w:rPr>
              <w:rFonts w:ascii="Arial" w:hAnsi="Arial" w:cs="Arial"/>
              <w:b/>
              <w:i/>
              <w:sz w:val="20"/>
              <w:szCs w:val="20"/>
            </w:rPr>
            <w:t xml:space="preserve">Bulletin de </w:t>
          </w:r>
          <w:smartTag w:uri="urn:schemas-microsoft-com:office:smarttags" w:element="PersonName">
            <w:smartTagPr>
              <w:attr w:name="ProductID" w:val="la Recherche Agronomique"/>
            </w:smartTagPr>
            <w:r w:rsidRPr="004E04D1">
              <w:rPr>
                <w:rFonts w:ascii="Arial" w:hAnsi="Arial" w:cs="Arial"/>
                <w:b/>
                <w:i/>
                <w:sz w:val="20"/>
                <w:szCs w:val="20"/>
              </w:rPr>
              <w:t>la Recherche Agronomique</w:t>
            </w:r>
          </w:smartTag>
          <w:r w:rsidRPr="004E04D1">
            <w:rPr>
              <w:rFonts w:ascii="Arial" w:hAnsi="Arial" w:cs="Arial"/>
              <w:b/>
              <w:i/>
              <w:sz w:val="20"/>
              <w:szCs w:val="20"/>
            </w:rPr>
            <w:t xml:space="preserve"> du Bénin</w:t>
          </w:r>
        </w:p>
      </w:tc>
      <w:tc>
        <w:tcPr>
          <w:tcW w:w="3045" w:type="dxa"/>
        </w:tcPr>
        <w:p w:rsidR="00133A7C" w:rsidRPr="004E04D1" w:rsidRDefault="00133A7C" w:rsidP="004E04D1">
          <w:pPr>
            <w:pStyle w:val="En-tte"/>
            <w:jc w:val="both"/>
            <w:rPr>
              <w:rFonts w:ascii="Arial" w:hAnsi="Arial" w:cs="Arial"/>
              <w:b/>
              <w:i/>
              <w:sz w:val="20"/>
              <w:szCs w:val="20"/>
            </w:rPr>
          </w:pPr>
          <w:r w:rsidRPr="004E04D1">
            <w:rPr>
              <w:rFonts w:ascii="Arial" w:hAnsi="Arial" w:cs="Arial"/>
              <w:b/>
              <w:i/>
              <w:sz w:val="20"/>
              <w:szCs w:val="20"/>
            </w:rPr>
            <w:t>Numéro 66 – Décembre 2009</w:t>
          </w:r>
        </w:p>
      </w:tc>
    </w:tr>
  </w:tbl>
  <w:p w:rsidR="00133A7C" w:rsidRPr="004E04D1" w:rsidRDefault="00133A7C" w:rsidP="004E04D1">
    <w:pPr>
      <w:pStyle w:val="En-tte"/>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0C9"/>
    <w:multiLevelType w:val="hybridMultilevel"/>
    <w:tmpl w:val="CAA49D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57CDB"/>
    <w:multiLevelType w:val="hybridMultilevel"/>
    <w:tmpl w:val="420C44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8E5CB7"/>
    <w:multiLevelType w:val="singleLevel"/>
    <w:tmpl w:val="469C4BB2"/>
    <w:lvl w:ilvl="0">
      <w:start w:val="2"/>
      <w:numFmt w:val="bullet"/>
      <w:lvlText w:val=""/>
      <w:lvlJc w:val="left"/>
      <w:pPr>
        <w:tabs>
          <w:tab w:val="num" w:pos="1065"/>
        </w:tabs>
        <w:ind w:left="1065" w:hanging="360"/>
      </w:pPr>
      <w:rPr>
        <w:rFonts w:ascii="Symbol" w:hAnsi="Symbol" w:hint="default"/>
      </w:rPr>
    </w:lvl>
  </w:abstractNum>
  <w:abstractNum w:abstractNumId="3">
    <w:nsid w:val="1B617FF9"/>
    <w:multiLevelType w:val="hybridMultilevel"/>
    <w:tmpl w:val="06F64774"/>
    <w:lvl w:ilvl="0" w:tplc="C366CC2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C8E2618"/>
    <w:multiLevelType w:val="hybridMultilevel"/>
    <w:tmpl w:val="3CE6CDB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21742A2A"/>
    <w:multiLevelType w:val="hybridMultilevel"/>
    <w:tmpl w:val="940611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BA0D0B"/>
    <w:multiLevelType w:val="multilevel"/>
    <w:tmpl w:val="7DFCAF10"/>
    <w:lvl w:ilvl="0">
      <w:start w:val="3"/>
      <w:numFmt w:val="decimal"/>
      <w:lvlText w:val="%1."/>
      <w:lvlJc w:val="left"/>
      <w:pPr>
        <w:ind w:left="360" w:hanging="36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b/>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2EFD5E65"/>
    <w:multiLevelType w:val="hybridMultilevel"/>
    <w:tmpl w:val="C9E4AA42"/>
    <w:lvl w:ilvl="0" w:tplc="8F78659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BB2B06"/>
    <w:multiLevelType w:val="hybridMultilevel"/>
    <w:tmpl w:val="7FE4B9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485671"/>
    <w:multiLevelType w:val="singleLevel"/>
    <w:tmpl w:val="E2DA71E6"/>
    <w:lvl w:ilvl="0">
      <w:start w:val="1"/>
      <w:numFmt w:val="lowerLetter"/>
      <w:lvlText w:val="%1)"/>
      <w:lvlJc w:val="left"/>
      <w:pPr>
        <w:tabs>
          <w:tab w:val="num" w:pos="1065"/>
        </w:tabs>
        <w:ind w:left="1065" w:hanging="360"/>
      </w:pPr>
      <w:rPr>
        <w:rFonts w:cs="Times New Roman" w:hint="default"/>
      </w:rPr>
    </w:lvl>
  </w:abstractNum>
  <w:abstractNum w:abstractNumId="10">
    <w:nsid w:val="36AC31F8"/>
    <w:multiLevelType w:val="hybridMultilevel"/>
    <w:tmpl w:val="831C3B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696E88"/>
    <w:multiLevelType w:val="singleLevel"/>
    <w:tmpl w:val="63D2FC1A"/>
    <w:lvl w:ilvl="0">
      <w:start w:val="1"/>
      <w:numFmt w:val="bullet"/>
      <w:lvlText w:val="-"/>
      <w:lvlJc w:val="left"/>
      <w:pPr>
        <w:tabs>
          <w:tab w:val="num" w:pos="1065"/>
        </w:tabs>
        <w:ind w:left="1065" w:hanging="360"/>
      </w:pPr>
      <w:rPr>
        <w:rFonts w:hint="default"/>
      </w:rPr>
    </w:lvl>
  </w:abstractNum>
  <w:abstractNum w:abstractNumId="12">
    <w:nsid w:val="41E2367F"/>
    <w:multiLevelType w:val="hybridMultilevel"/>
    <w:tmpl w:val="3BDCC692"/>
    <w:lvl w:ilvl="0" w:tplc="8672456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2B37A5"/>
    <w:multiLevelType w:val="hybridMultilevel"/>
    <w:tmpl w:val="F0C2C5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EC73D1"/>
    <w:multiLevelType w:val="hybridMultilevel"/>
    <w:tmpl w:val="591ABC8A"/>
    <w:lvl w:ilvl="0" w:tplc="F54E738E">
      <w:numFmt w:val="bullet"/>
      <w:lvlText w:val="-"/>
      <w:lvlJc w:val="left"/>
      <w:pPr>
        <w:tabs>
          <w:tab w:val="num" w:pos="510"/>
        </w:tabs>
        <w:ind w:left="510" w:hanging="360"/>
      </w:pPr>
      <w:rPr>
        <w:rFonts w:ascii="Times New Roman" w:eastAsia="Times New Roman" w:hAnsi="Times New Roman" w:hint="default"/>
      </w:rPr>
    </w:lvl>
    <w:lvl w:ilvl="1" w:tplc="040C0003" w:tentative="1">
      <w:start w:val="1"/>
      <w:numFmt w:val="bullet"/>
      <w:lvlText w:val="o"/>
      <w:lvlJc w:val="left"/>
      <w:pPr>
        <w:tabs>
          <w:tab w:val="num" w:pos="1230"/>
        </w:tabs>
        <w:ind w:left="1230" w:hanging="360"/>
      </w:pPr>
      <w:rPr>
        <w:rFonts w:ascii="Courier New" w:hAnsi="Courier New" w:hint="default"/>
      </w:rPr>
    </w:lvl>
    <w:lvl w:ilvl="2" w:tplc="040C0005" w:tentative="1">
      <w:start w:val="1"/>
      <w:numFmt w:val="bullet"/>
      <w:lvlText w:val=""/>
      <w:lvlJc w:val="left"/>
      <w:pPr>
        <w:tabs>
          <w:tab w:val="num" w:pos="1950"/>
        </w:tabs>
        <w:ind w:left="1950" w:hanging="360"/>
      </w:pPr>
      <w:rPr>
        <w:rFonts w:ascii="Wingdings" w:hAnsi="Wingdings" w:hint="default"/>
      </w:rPr>
    </w:lvl>
    <w:lvl w:ilvl="3" w:tplc="040C0001" w:tentative="1">
      <w:start w:val="1"/>
      <w:numFmt w:val="bullet"/>
      <w:lvlText w:val=""/>
      <w:lvlJc w:val="left"/>
      <w:pPr>
        <w:tabs>
          <w:tab w:val="num" w:pos="2670"/>
        </w:tabs>
        <w:ind w:left="2670" w:hanging="360"/>
      </w:pPr>
      <w:rPr>
        <w:rFonts w:ascii="Symbol" w:hAnsi="Symbol" w:hint="default"/>
      </w:rPr>
    </w:lvl>
    <w:lvl w:ilvl="4" w:tplc="040C0003" w:tentative="1">
      <w:start w:val="1"/>
      <w:numFmt w:val="bullet"/>
      <w:lvlText w:val="o"/>
      <w:lvlJc w:val="left"/>
      <w:pPr>
        <w:tabs>
          <w:tab w:val="num" w:pos="3390"/>
        </w:tabs>
        <w:ind w:left="3390" w:hanging="360"/>
      </w:pPr>
      <w:rPr>
        <w:rFonts w:ascii="Courier New" w:hAnsi="Courier New" w:hint="default"/>
      </w:rPr>
    </w:lvl>
    <w:lvl w:ilvl="5" w:tplc="040C0005" w:tentative="1">
      <w:start w:val="1"/>
      <w:numFmt w:val="bullet"/>
      <w:lvlText w:val=""/>
      <w:lvlJc w:val="left"/>
      <w:pPr>
        <w:tabs>
          <w:tab w:val="num" w:pos="4110"/>
        </w:tabs>
        <w:ind w:left="4110" w:hanging="360"/>
      </w:pPr>
      <w:rPr>
        <w:rFonts w:ascii="Wingdings" w:hAnsi="Wingdings" w:hint="default"/>
      </w:rPr>
    </w:lvl>
    <w:lvl w:ilvl="6" w:tplc="040C0001" w:tentative="1">
      <w:start w:val="1"/>
      <w:numFmt w:val="bullet"/>
      <w:lvlText w:val=""/>
      <w:lvlJc w:val="left"/>
      <w:pPr>
        <w:tabs>
          <w:tab w:val="num" w:pos="4830"/>
        </w:tabs>
        <w:ind w:left="4830" w:hanging="360"/>
      </w:pPr>
      <w:rPr>
        <w:rFonts w:ascii="Symbol" w:hAnsi="Symbol" w:hint="default"/>
      </w:rPr>
    </w:lvl>
    <w:lvl w:ilvl="7" w:tplc="040C0003" w:tentative="1">
      <w:start w:val="1"/>
      <w:numFmt w:val="bullet"/>
      <w:lvlText w:val="o"/>
      <w:lvlJc w:val="left"/>
      <w:pPr>
        <w:tabs>
          <w:tab w:val="num" w:pos="5550"/>
        </w:tabs>
        <w:ind w:left="5550" w:hanging="360"/>
      </w:pPr>
      <w:rPr>
        <w:rFonts w:ascii="Courier New" w:hAnsi="Courier New" w:hint="default"/>
      </w:rPr>
    </w:lvl>
    <w:lvl w:ilvl="8" w:tplc="040C0005" w:tentative="1">
      <w:start w:val="1"/>
      <w:numFmt w:val="bullet"/>
      <w:lvlText w:val=""/>
      <w:lvlJc w:val="left"/>
      <w:pPr>
        <w:tabs>
          <w:tab w:val="num" w:pos="6270"/>
        </w:tabs>
        <w:ind w:left="6270" w:hanging="360"/>
      </w:pPr>
      <w:rPr>
        <w:rFonts w:ascii="Wingdings" w:hAnsi="Wingdings" w:hint="default"/>
      </w:rPr>
    </w:lvl>
  </w:abstractNum>
  <w:abstractNum w:abstractNumId="15">
    <w:nsid w:val="66A05764"/>
    <w:multiLevelType w:val="hybridMultilevel"/>
    <w:tmpl w:val="D6369424"/>
    <w:lvl w:ilvl="0" w:tplc="040C0005">
      <w:start w:val="1"/>
      <w:numFmt w:val="bullet"/>
      <w:lvlText w:val=""/>
      <w:lvlJc w:val="left"/>
      <w:pPr>
        <w:ind w:left="720" w:hanging="360"/>
      </w:pPr>
      <w:rPr>
        <w:rFonts w:ascii="Wingdings" w:hAnsi="Wingdings" w:hint="default"/>
      </w:rPr>
    </w:lvl>
    <w:lvl w:ilvl="1" w:tplc="BB52CBB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F1454F"/>
    <w:multiLevelType w:val="hybridMultilevel"/>
    <w:tmpl w:val="F5B81FDA"/>
    <w:lvl w:ilvl="0" w:tplc="1BE0E46E">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7">
    <w:nsid w:val="6E3A6AEA"/>
    <w:multiLevelType w:val="hybridMultilevel"/>
    <w:tmpl w:val="DE18D4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641C01"/>
    <w:multiLevelType w:val="hybridMultilevel"/>
    <w:tmpl w:val="03C03D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72504E"/>
    <w:multiLevelType w:val="hybridMultilevel"/>
    <w:tmpl w:val="43A0E06C"/>
    <w:lvl w:ilvl="0" w:tplc="CFF0A93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7777508A"/>
    <w:multiLevelType w:val="hybridMultilevel"/>
    <w:tmpl w:val="6A326E74"/>
    <w:lvl w:ilvl="0" w:tplc="BA1AF27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3D79DC"/>
    <w:multiLevelType w:val="hybridMultilevel"/>
    <w:tmpl w:val="8720713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7F7A4460"/>
    <w:multiLevelType w:val="singleLevel"/>
    <w:tmpl w:val="BDC4B0C4"/>
    <w:lvl w:ilvl="0">
      <w:start w:val="1"/>
      <w:numFmt w:val="lowerLetter"/>
      <w:lvlText w:val="%1)"/>
      <w:lvlJc w:val="left"/>
      <w:pPr>
        <w:tabs>
          <w:tab w:val="num" w:pos="1065"/>
        </w:tabs>
        <w:ind w:left="1065" w:hanging="360"/>
      </w:pPr>
      <w:rPr>
        <w:rFonts w:cs="Times New Roman" w:hint="default"/>
      </w:rPr>
    </w:lvl>
  </w:abstractNum>
  <w:num w:numId="1">
    <w:abstractNumId w:val="14"/>
  </w:num>
  <w:num w:numId="2">
    <w:abstractNumId w:val="6"/>
  </w:num>
  <w:num w:numId="3">
    <w:abstractNumId w:val="20"/>
  </w:num>
  <w:num w:numId="4">
    <w:abstractNumId w:val="16"/>
  </w:num>
  <w:num w:numId="5">
    <w:abstractNumId w:val="2"/>
  </w:num>
  <w:num w:numId="6">
    <w:abstractNumId w:val="9"/>
  </w:num>
  <w:num w:numId="7">
    <w:abstractNumId w:val="22"/>
  </w:num>
  <w:num w:numId="8">
    <w:abstractNumId w:val="11"/>
  </w:num>
  <w:num w:numId="9">
    <w:abstractNumId w:val="19"/>
  </w:num>
  <w:num w:numId="10">
    <w:abstractNumId w:val="3"/>
  </w:num>
  <w:num w:numId="11">
    <w:abstractNumId w:val="12"/>
  </w:num>
  <w:num w:numId="12">
    <w:abstractNumId w:val="13"/>
  </w:num>
  <w:num w:numId="13">
    <w:abstractNumId w:val="15"/>
  </w:num>
  <w:num w:numId="14">
    <w:abstractNumId w:val="0"/>
  </w:num>
  <w:num w:numId="15">
    <w:abstractNumId w:val="8"/>
  </w:num>
  <w:num w:numId="16">
    <w:abstractNumId w:val="4"/>
  </w:num>
  <w:num w:numId="17">
    <w:abstractNumId w:val="21"/>
  </w:num>
  <w:num w:numId="18">
    <w:abstractNumId w:val="7"/>
  </w:num>
  <w:num w:numId="19">
    <w:abstractNumId w:val="1"/>
  </w:num>
  <w:num w:numId="20">
    <w:abstractNumId w:val="17"/>
  </w:num>
  <w:num w:numId="21">
    <w:abstractNumId w:val="18"/>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numStart w:val="10"/>
    <w:footnote w:id="-1"/>
    <w:footnote w:id="0"/>
  </w:footnotePr>
  <w:endnotePr>
    <w:endnote w:id="-1"/>
    <w:endnote w:id="0"/>
  </w:endnotePr>
  <w:compat/>
  <w:rsids>
    <w:rsidRoot w:val="00644076"/>
    <w:rsid w:val="00015B90"/>
    <w:rsid w:val="00020662"/>
    <w:rsid w:val="0002132C"/>
    <w:rsid w:val="00022B65"/>
    <w:rsid w:val="000434CC"/>
    <w:rsid w:val="00045BCA"/>
    <w:rsid w:val="00047DD1"/>
    <w:rsid w:val="00050D5F"/>
    <w:rsid w:val="00050FFD"/>
    <w:rsid w:val="000543C7"/>
    <w:rsid w:val="000548F0"/>
    <w:rsid w:val="000556C2"/>
    <w:rsid w:val="00056147"/>
    <w:rsid w:val="0006134F"/>
    <w:rsid w:val="00065B74"/>
    <w:rsid w:val="0007164D"/>
    <w:rsid w:val="00073C31"/>
    <w:rsid w:val="00086B87"/>
    <w:rsid w:val="00086BF6"/>
    <w:rsid w:val="0008712F"/>
    <w:rsid w:val="000921CE"/>
    <w:rsid w:val="000937AC"/>
    <w:rsid w:val="000A2AC3"/>
    <w:rsid w:val="000A31A5"/>
    <w:rsid w:val="000A69EF"/>
    <w:rsid w:val="000B26E6"/>
    <w:rsid w:val="000D6ED0"/>
    <w:rsid w:val="000D796B"/>
    <w:rsid w:val="000E6D38"/>
    <w:rsid w:val="000F31B3"/>
    <w:rsid w:val="000F59ED"/>
    <w:rsid w:val="00103EE2"/>
    <w:rsid w:val="00110B57"/>
    <w:rsid w:val="0011200B"/>
    <w:rsid w:val="001303FE"/>
    <w:rsid w:val="00131869"/>
    <w:rsid w:val="00133A7C"/>
    <w:rsid w:val="001420B3"/>
    <w:rsid w:val="001453FE"/>
    <w:rsid w:val="00150123"/>
    <w:rsid w:val="0016621C"/>
    <w:rsid w:val="00172206"/>
    <w:rsid w:val="00177C05"/>
    <w:rsid w:val="00181057"/>
    <w:rsid w:val="00192412"/>
    <w:rsid w:val="00195027"/>
    <w:rsid w:val="00197755"/>
    <w:rsid w:val="001A38EB"/>
    <w:rsid w:val="001A3C2D"/>
    <w:rsid w:val="001A5DED"/>
    <w:rsid w:val="001C1D3D"/>
    <w:rsid w:val="001D5411"/>
    <w:rsid w:val="001F0E7D"/>
    <w:rsid w:val="002016BD"/>
    <w:rsid w:val="00203E2C"/>
    <w:rsid w:val="00210FB8"/>
    <w:rsid w:val="00212A94"/>
    <w:rsid w:val="002179BC"/>
    <w:rsid w:val="00225E54"/>
    <w:rsid w:val="00237010"/>
    <w:rsid w:val="00241AC5"/>
    <w:rsid w:val="00255EDE"/>
    <w:rsid w:val="002630F0"/>
    <w:rsid w:val="002669A0"/>
    <w:rsid w:val="00267240"/>
    <w:rsid w:val="00281E85"/>
    <w:rsid w:val="00282206"/>
    <w:rsid w:val="00295D5F"/>
    <w:rsid w:val="002969D3"/>
    <w:rsid w:val="00297A11"/>
    <w:rsid w:val="002A31BA"/>
    <w:rsid w:val="002B0DCC"/>
    <w:rsid w:val="002B7FF5"/>
    <w:rsid w:val="002C0507"/>
    <w:rsid w:val="002C1615"/>
    <w:rsid w:val="002C49C4"/>
    <w:rsid w:val="002D15C9"/>
    <w:rsid w:val="002D564C"/>
    <w:rsid w:val="002D7E5F"/>
    <w:rsid w:val="002E62BF"/>
    <w:rsid w:val="002F3573"/>
    <w:rsid w:val="003107E5"/>
    <w:rsid w:val="00311B1D"/>
    <w:rsid w:val="003273FC"/>
    <w:rsid w:val="00333ABF"/>
    <w:rsid w:val="00334368"/>
    <w:rsid w:val="0033726C"/>
    <w:rsid w:val="00346D3C"/>
    <w:rsid w:val="0035275B"/>
    <w:rsid w:val="0035402C"/>
    <w:rsid w:val="0035647F"/>
    <w:rsid w:val="0037508D"/>
    <w:rsid w:val="00392D2A"/>
    <w:rsid w:val="00397452"/>
    <w:rsid w:val="003B42F2"/>
    <w:rsid w:val="003C3E0A"/>
    <w:rsid w:val="003C416D"/>
    <w:rsid w:val="003C4BE7"/>
    <w:rsid w:val="003D2043"/>
    <w:rsid w:val="003E599A"/>
    <w:rsid w:val="003F26BE"/>
    <w:rsid w:val="0040575F"/>
    <w:rsid w:val="004067DF"/>
    <w:rsid w:val="00406FAD"/>
    <w:rsid w:val="00414114"/>
    <w:rsid w:val="00417034"/>
    <w:rsid w:val="00423930"/>
    <w:rsid w:val="004320BB"/>
    <w:rsid w:val="00432EF1"/>
    <w:rsid w:val="00436833"/>
    <w:rsid w:val="00443417"/>
    <w:rsid w:val="004449C0"/>
    <w:rsid w:val="0044782F"/>
    <w:rsid w:val="004503A3"/>
    <w:rsid w:val="004751A3"/>
    <w:rsid w:val="0048146A"/>
    <w:rsid w:val="00492293"/>
    <w:rsid w:val="004938A2"/>
    <w:rsid w:val="004B10BC"/>
    <w:rsid w:val="004B31D4"/>
    <w:rsid w:val="004B7F36"/>
    <w:rsid w:val="004C62B8"/>
    <w:rsid w:val="004D0099"/>
    <w:rsid w:val="004E04D1"/>
    <w:rsid w:val="004E7A50"/>
    <w:rsid w:val="005050B3"/>
    <w:rsid w:val="0053161C"/>
    <w:rsid w:val="00533435"/>
    <w:rsid w:val="005351DD"/>
    <w:rsid w:val="00581659"/>
    <w:rsid w:val="00582D6F"/>
    <w:rsid w:val="00585140"/>
    <w:rsid w:val="005856BF"/>
    <w:rsid w:val="00594B5C"/>
    <w:rsid w:val="005B0083"/>
    <w:rsid w:val="005B3099"/>
    <w:rsid w:val="005C33A0"/>
    <w:rsid w:val="005D305D"/>
    <w:rsid w:val="005D5FE7"/>
    <w:rsid w:val="005E1CE5"/>
    <w:rsid w:val="005F4FA7"/>
    <w:rsid w:val="00603613"/>
    <w:rsid w:val="00605792"/>
    <w:rsid w:val="00615733"/>
    <w:rsid w:val="006166BC"/>
    <w:rsid w:val="00620C12"/>
    <w:rsid w:val="00625F1F"/>
    <w:rsid w:val="00642869"/>
    <w:rsid w:val="00644076"/>
    <w:rsid w:val="00644B07"/>
    <w:rsid w:val="006470A7"/>
    <w:rsid w:val="00660149"/>
    <w:rsid w:val="00661567"/>
    <w:rsid w:val="006624D8"/>
    <w:rsid w:val="0067140B"/>
    <w:rsid w:val="00683A9F"/>
    <w:rsid w:val="006A0666"/>
    <w:rsid w:val="006D1F18"/>
    <w:rsid w:val="006E1D77"/>
    <w:rsid w:val="006E36D3"/>
    <w:rsid w:val="007034C5"/>
    <w:rsid w:val="007054B7"/>
    <w:rsid w:val="007067DA"/>
    <w:rsid w:val="00712565"/>
    <w:rsid w:val="00712AA0"/>
    <w:rsid w:val="007250FF"/>
    <w:rsid w:val="00740B98"/>
    <w:rsid w:val="0074411C"/>
    <w:rsid w:val="007636C4"/>
    <w:rsid w:val="00766BDB"/>
    <w:rsid w:val="007676C2"/>
    <w:rsid w:val="00777252"/>
    <w:rsid w:val="007778AE"/>
    <w:rsid w:val="00785426"/>
    <w:rsid w:val="00793289"/>
    <w:rsid w:val="0079435E"/>
    <w:rsid w:val="0079659F"/>
    <w:rsid w:val="0079742E"/>
    <w:rsid w:val="007B2E40"/>
    <w:rsid w:val="007C7488"/>
    <w:rsid w:val="007D5545"/>
    <w:rsid w:val="007D6111"/>
    <w:rsid w:val="007D788E"/>
    <w:rsid w:val="007E0512"/>
    <w:rsid w:val="007E2D15"/>
    <w:rsid w:val="007E39D1"/>
    <w:rsid w:val="007E5E85"/>
    <w:rsid w:val="007E7DDD"/>
    <w:rsid w:val="007E7FEB"/>
    <w:rsid w:val="0081012E"/>
    <w:rsid w:val="00832B50"/>
    <w:rsid w:val="00837BA2"/>
    <w:rsid w:val="00845EEC"/>
    <w:rsid w:val="00853E1E"/>
    <w:rsid w:val="008645DD"/>
    <w:rsid w:val="00870032"/>
    <w:rsid w:val="00874E42"/>
    <w:rsid w:val="00874EC5"/>
    <w:rsid w:val="008762D9"/>
    <w:rsid w:val="008931F0"/>
    <w:rsid w:val="008A027F"/>
    <w:rsid w:val="008A32F6"/>
    <w:rsid w:val="008B6621"/>
    <w:rsid w:val="008C4183"/>
    <w:rsid w:val="008C4B76"/>
    <w:rsid w:val="008D7CCC"/>
    <w:rsid w:val="008E508A"/>
    <w:rsid w:val="008E72D7"/>
    <w:rsid w:val="00904993"/>
    <w:rsid w:val="00905E80"/>
    <w:rsid w:val="00911078"/>
    <w:rsid w:val="00920ED6"/>
    <w:rsid w:val="0092565D"/>
    <w:rsid w:val="00931FCE"/>
    <w:rsid w:val="009536AE"/>
    <w:rsid w:val="00955A75"/>
    <w:rsid w:val="00962C74"/>
    <w:rsid w:val="00967F49"/>
    <w:rsid w:val="0097011C"/>
    <w:rsid w:val="00974A28"/>
    <w:rsid w:val="00974E96"/>
    <w:rsid w:val="0097650C"/>
    <w:rsid w:val="0098057E"/>
    <w:rsid w:val="00981BBB"/>
    <w:rsid w:val="00981D1C"/>
    <w:rsid w:val="00991197"/>
    <w:rsid w:val="009B684C"/>
    <w:rsid w:val="009C52DF"/>
    <w:rsid w:val="009E6445"/>
    <w:rsid w:val="009E6B81"/>
    <w:rsid w:val="009F042B"/>
    <w:rsid w:val="009F1791"/>
    <w:rsid w:val="009F5336"/>
    <w:rsid w:val="00A102B8"/>
    <w:rsid w:val="00A17B9E"/>
    <w:rsid w:val="00A22445"/>
    <w:rsid w:val="00A34DDA"/>
    <w:rsid w:val="00A36C42"/>
    <w:rsid w:val="00A57089"/>
    <w:rsid w:val="00A5788D"/>
    <w:rsid w:val="00A57A77"/>
    <w:rsid w:val="00A642D7"/>
    <w:rsid w:val="00A748C5"/>
    <w:rsid w:val="00A96C4B"/>
    <w:rsid w:val="00AA6292"/>
    <w:rsid w:val="00AB4331"/>
    <w:rsid w:val="00AC3D42"/>
    <w:rsid w:val="00AC4D94"/>
    <w:rsid w:val="00AC7583"/>
    <w:rsid w:val="00AE2E30"/>
    <w:rsid w:val="00AE3A04"/>
    <w:rsid w:val="00AE619B"/>
    <w:rsid w:val="00AF1351"/>
    <w:rsid w:val="00AF3321"/>
    <w:rsid w:val="00B01363"/>
    <w:rsid w:val="00B022C3"/>
    <w:rsid w:val="00B132ED"/>
    <w:rsid w:val="00B1449D"/>
    <w:rsid w:val="00B14835"/>
    <w:rsid w:val="00B14862"/>
    <w:rsid w:val="00B1601D"/>
    <w:rsid w:val="00B2454D"/>
    <w:rsid w:val="00B248BC"/>
    <w:rsid w:val="00B41DC1"/>
    <w:rsid w:val="00B505F7"/>
    <w:rsid w:val="00B50DB1"/>
    <w:rsid w:val="00B63A34"/>
    <w:rsid w:val="00B67907"/>
    <w:rsid w:val="00B70A65"/>
    <w:rsid w:val="00B7134D"/>
    <w:rsid w:val="00B73429"/>
    <w:rsid w:val="00B74499"/>
    <w:rsid w:val="00B81186"/>
    <w:rsid w:val="00B92EC6"/>
    <w:rsid w:val="00B94A69"/>
    <w:rsid w:val="00BB7515"/>
    <w:rsid w:val="00BC2CA7"/>
    <w:rsid w:val="00BC4013"/>
    <w:rsid w:val="00BC798C"/>
    <w:rsid w:val="00BD3F7B"/>
    <w:rsid w:val="00BD5568"/>
    <w:rsid w:val="00BF081E"/>
    <w:rsid w:val="00C11EA0"/>
    <w:rsid w:val="00C1349E"/>
    <w:rsid w:val="00C176D4"/>
    <w:rsid w:val="00C22A86"/>
    <w:rsid w:val="00C22E8C"/>
    <w:rsid w:val="00C26929"/>
    <w:rsid w:val="00C34C8B"/>
    <w:rsid w:val="00C51036"/>
    <w:rsid w:val="00C5549F"/>
    <w:rsid w:val="00C56EDF"/>
    <w:rsid w:val="00C72ECA"/>
    <w:rsid w:val="00C7440A"/>
    <w:rsid w:val="00C75400"/>
    <w:rsid w:val="00C82DB9"/>
    <w:rsid w:val="00C91CF6"/>
    <w:rsid w:val="00C92231"/>
    <w:rsid w:val="00CA139E"/>
    <w:rsid w:val="00CC0E3E"/>
    <w:rsid w:val="00CD43A7"/>
    <w:rsid w:val="00CD7288"/>
    <w:rsid w:val="00CE284A"/>
    <w:rsid w:val="00CE598A"/>
    <w:rsid w:val="00CF4549"/>
    <w:rsid w:val="00CF4E79"/>
    <w:rsid w:val="00CF6F6D"/>
    <w:rsid w:val="00D06B2A"/>
    <w:rsid w:val="00D15B02"/>
    <w:rsid w:val="00D35E3E"/>
    <w:rsid w:val="00D4378E"/>
    <w:rsid w:val="00D51223"/>
    <w:rsid w:val="00D57310"/>
    <w:rsid w:val="00D57D0F"/>
    <w:rsid w:val="00D61799"/>
    <w:rsid w:val="00D65A55"/>
    <w:rsid w:val="00D66110"/>
    <w:rsid w:val="00D76E9B"/>
    <w:rsid w:val="00D815AF"/>
    <w:rsid w:val="00D84770"/>
    <w:rsid w:val="00D86512"/>
    <w:rsid w:val="00D878C5"/>
    <w:rsid w:val="00D93DA2"/>
    <w:rsid w:val="00D961B3"/>
    <w:rsid w:val="00D971CD"/>
    <w:rsid w:val="00DA1FDB"/>
    <w:rsid w:val="00DA2F8E"/>
    <w:rsid w:val="00DB66B6"/>
    <w:rsid w:val="00DC1AA1"/>
    <w:rsid w:val="00DC5667"/>
    <w:rsid w:val="00DD6333"/>
    <w:rsid w:val="00E00224"/>
    <w:rsid w:val="00E053C3"/>
    <w:rsid w:val="00E06E07"/>
    <w:rsid w:val="00E2389F"/>
    <w:rsid w:val="00E270E3"/>
    <w:rsid w:val="00E309A7"/>
    <w:rsid w:val="00E321FA"/>
    <w:rsid w:val="00E32AA0"/>
    <w:rsid w:val="00E56E91"/>
    <w:rsid w:val="00E60101"/>
    <w:rsid w:val="00E77640"/>
    <w:rsid w:val="00E90CFC"/>
    <w:rsid w:val="00E92C58"/>
    <w:rsid w:val="00E95345"/>
    <w:rsid w:val="00E96A87"/>
    <w:rsid w:val="00EA4511"/>
    <w:rsid w:val="00EC1E1B"/>
    <w:rsid w:val="00EC25A9"/>
    <w:rsid w:val="00EC5F66"/>
    <w:rsid w:val="00ED01EF"/>
    <w:rsid w:val="00ED32B1"/>
    <w:rsid w:val="00ED5CC5"/>
    <w:rsid w:val="00EE30CE"/>
    <w:rsid w:val="00EE78A9"/>
    <w:rsid w:val="00EF049A"/>
    <w:rsid w:val="00EF2A33"/>
    <w:rsid w:val="00EF3E05"/>
    <w:rsid w:val="00EF6DE2"/>
    <w:rsid w:val="00EF7619"/>
    <w:rsid w:val="00F05200"/>
    <w:rsid w:val="00F104F6"/>
    <w:rsid w:val="00F115BC"/>
    <w:rsid w:val="00F11D2F"/>
    <w:rsid w:val="00F24CBA"/>
    <w:rsid w:val="00F326D0"/>
    <w:rsid w:val="00F46654"/>
    <w:rsid w:val="00F50201"/>
    <w:rsid w:val="00F520AA"/>
    <w:rsid w:val="00F53729"/>
    <w:rsid w:val="00F74CC8"/>
    <w:rsid w:val="00F76BB7"/>
    <w:rsid w:val="00F82807"/>
    <w:rsid w:val="00F8352F"/>
    <w:rsid w:val="00F93C5D"/>
    <w:rsid w:val="00FC32EA"/>
    <w:rsid w:val="00FC6DF0"/>
    <w:rsid w:val="00FD09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76"/>
    <w:rPr>
      <w:rFonts w:ascii="Times New Roman" w:eastAsia="Times New Roman" w:hAnsi="Times New Roman"/>
      <w:sz w:val="24"/>
      <w:szCs w:val="24"/>
    </w:rPr>
  </w:style>
  <w:style w:type="paragraph" w:styleId="Titre2">
    <w:name w:val="heading 2"/>
    <w:basedOn w:val="Normal"/>
    <w:next w:val="Normal"/>
    <w:link w:val="Titre2Car"/>
    <w:uiPriority w:val="99"/>
    <w:qFormat/>
    <w:rsid w:val="00C75400"/>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644076"/>
    <w:pPr>
      <w:keepNext/>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C75400"/>
    <w:rPr>
      <w:rFonts w:ascii="Cambria" w:hAnsi="Cambria" w:cs="Times New Roman"/>
      <w:b/>
      <w:bCs/>
      <w:color w:val="4F81BD"/>
      <w:sz w:val="26"/>
      <w:szCs w:val="26"/>
      <w:lang w:eastAsia="fr-FR"/>
    </w:rPr>
  </w:style>
  <w:style w:type="character" w:customStyle="1" w:styleId="Titre3Car">
    <w:name w:val="Titre 3 Car"/>
    <w:basedOn w:val="Policepardfaut"/>
    <w:link w:val="Titre3"/>
    <w:uiPriority w:val="99"/>
    <w:locked/>
    <w:rsid w:val="00644076"/>
    <w:rPr>
      <w:rFonts w:ascii="Times New Roman" w:hAnsi="Times New Roman" w:cs="Times New Roman"/>
      <w:b/>
      <w:sz w:val="24"/>
      <w:szCs w:val="24"/>
      <w:lang w:eastAsia="fr-FR"/>
    </w:rPr>
  </w:style>
  <w:style w:type="paragraph" w:styleId="Retraitcorpsdetexte">
    <w:name w:val="Body Text Indent"/>
    <w:basedOn w:val="Normal"/>
    <w:link w:val="RetraitcorpsdetexteCar1"/>
    <w:uiPriority w:val="99"/>
    <w:rsid w:val="00644076"/>
    <w:pPr>
      <w:spacing w:after="120"/>
      <w:ind w:left="283"/>
    </w:pPr>
  </w:style>
  <w:style w:type="character" w:customStyle="1" w:styleId="RetraitcorpsdetexteCar1">
    <w:name w:val="Retrait corps de texte Car1"/>
    <w:basedOn w:val="Policepardfaut"/>
    <w:link w:val="Retraitcorpsdetexte"/>
    <w:uiPriority w:val="99"/>
    <w:locked/>
    <w:rsid w:val="00644076"/>
    <w:rPr>
      <w:rFonts w:ascii="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locked/>
    <w:rsid w:val="00644076"/>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64407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4076"/>
    <w:rPr>
      <w:rFonts w:ascii="Tahoma" w:hAnsi="Tahoma" w:cs="Tahoma"/>
      <w:sz w:val="16"/>
      <w:szCs w:val="16"/>
      <w:lang w:eastAsia="fr-FR"/>
    </w:rPr>
  </w:style>
  <w:style w:type="paragraph" w:customStyle="1" w:styleId="Corpsdetexte31">
    <w:name w:val="Corps de texte 31"/>
    <w:basedOn w:val="Normal"/>
    <w:uiPriority w:val="99"/>
    <w:rsid w:val="00991197"/>
    <w:pPr>
      <w:jc w:val="center"/>
    </w:pPr>
    <w:rPr>
      <w:b/>
      <w:sz w:val="32"/>
      <w:szCs w:val="20"/>
    </w:rPr>
  </w:style>
  <w:style w:type="paragraph" w:styleId="Paragraphedeliste">
    <w:name w:val="List Paragraph"/>
    <w:basedOn w:val="Normal"/>
    <w:uiPriority w:val="99"/>
    <w:qFormat/>
    <w:rsid w:val="00766BDB"/>
    <w:pPr>
      <w:ind w:left="720"/>
      <w:contextualSpacing/>
    </w:pPr>
  </w:style>
  <w:style w:type="paragraph" w:styleId="Notedebasdepage">
    <w:name w:val="footnote text"/>
    <w:basedOn w:val="Normal"/>
    <w:link w:val="NotedebasdepageCar"/>
    <w:uiPriority w:val="99"/>
    <w:semiHidden/>
    <w:rsid w:val="004D0099"/>
    <w:rPr>
      <w:sz w:val="20"/>
      <w:szCs w:val="20"/>
    </w:rPr>
  </w:style>
  <w:style w:type="character" w:customStyle="1" w:styleId="NotedebasdepageCar">
    <w:name w:val="Note de bas de page Car"/>
    <w:basedOn w:val="Policepardfaut"/>
    <w:link w:val="Notedebasdepage"/>
    <w:uiPriority w:val="99"/>
    <w:semiHidden/>
    <w:locked/>
    <w:rsid w:val="004D0099"/>
    <w:rPr>
      <w:rFonts w:ascii="Times New Roman" w:hAnsi="Times New Roman" w:cs="Times New Roman"/>
      <w:sz w:val="20"/>
      <w:szCs w:val="20"/>
      <w:lang w:eastAsia="fr-FR"/>
    </w:rPr>
  </w:style>
  <w:style w:type="character" w:styleId="Appelnotedebasdep">
    <w:name w:val="footnote reference"/>
    <w:basedOn w:val="Policepardfaut"/>
    <w:uiPriority w:val="99"/>
    <w:semiHidden/>
    <w:rsid w:val="004D0099"/>
    <w:rPr>
      <w:rFonts w:cs="Times New Roman"/>
      <w:vertAlign w:val="superscript"/>
    </w:rPr>
  </w:style>
  <w:style w:type="character" w:styleId="Lienhypertexte">
    <w:name w:val="Hyperlink"/>
    <w:basedOn w:val="Policepardfaut"/>
    <w:uiPriority w:val="99"/>
    <w:rsid w:val="004D0099"/>
    <w:rPr>
      <w:rFonts w:cs="Times New Roman"/>
      <w:color w:val="0000FF"/>
      <w:u w:val="single"/>
    </w:rPr>
  </w:style>
  <w:style w:type="paragraph" w:styleId="En-tte">
    <w:name w:val="header"/>
    <w:basedOn w:val="Normal"/>
    <w:link w:val="En-tteCar"/>
    <w:uiPriority w:val="99"/>
    <w:rsid w:val="004D0099"/>
    <w:pPr>
      <w:tabs>
        <w:tab w:val="center" w:pos="4536"/>
        <w:tab w:val="right" w:pos="9072"/>
      </w:tabs>
    </w:pPr>
  </w:style>
  <w:style w:type="character" w:customStyle="1" w:styleId="En-tteCar">
    <w:name w:val="En-tête Car"/>
    <w:basedOn w:val="Policepardfaut"/>
    <w:link w:val="En-tte"/>
    <w:uiPriority w:val="99"/>
    <w:locked/>
    <w:rsid w:val="004D0099"/>
    <w:rPr>
      <w:rFonts w:ascii="Times New Roman" w:hAnsi="Times New Roman" w:cs="Times New Roman"/>
      <w:sz w:val="24"/>
      <w:szCs w:val="24"/>
      <w:lang w:eastAsia="fr-FR"/>
    </w:rPr>
  </w:style>
  <w:style w:type="paragraph" w:styleId="Pieddepage">
    <w:name w:val="footer"/>
    <w:basedOn w:val="Normal"/>
    <w:link w:val="PieddepageCar"/>
    <w:uiPriority w:val="99"/>
    <w:rsid w:val="004D0099"/>
    <w:pPr>
      <w:tabs>
        <w:tab w:val="center" w:pos="4536"/>
        <w:tab w:val="right" w:pos="9072"/>
      </w:tabs>
    </w:pPr>
  </w:style>
  <w:style w:type="character" w:customStyle="1" w:styleId="PieddepageCar">
    <w:name w:val="Pied de page Car"/>
    <w:basedOn w:val="Policepardfaut"/>
    <w:link w:val="Pieddepage"/>
    <w:uiPriority w:val="99"/>
    <w:locked/>
    <w:rsid w:val="004D0099"/>
    <w:rPr>
      <w:rFonts w:ascii="Times New Roman" w:hAnsi="Times New Roman" w:cs="Times New Roman"/>
      <w:sz w:val="24"/>
      <w:szCs w:val="24"/>
      <w:lang w:eastAsia="fr-FR"/>
    </w:rPr>
  </w:style>
  <w:style w:type="character" w:styleId="Marquedecommentaire">
    <w:name w:val="annotation reference"/>
    <w:basedOn w:val="Policepardfaut"/>
    <w:uiPriority w:val="99"/>
    <w:semiHidden/>
    <w:rsid w:val="00837BA2"/>
    <w:rPr>
      <w:rFonts w:cs="Times New Roman"/>
      <w:sz w:val="16"/>
      <w:szCs w:val="16"/>
    </w:rPr>
  </w:style>
  <w:style w:type="paragraph" w:styleId="Commentaire">
    <w:name w:val="annotation text"/>
    <w:basedOn w:val="Normal"/>
    <w:link w:val="CommentaireCar"/>
    <w:uiPriority w:val="99"/>
    <w:semiHidden/>
    <w:rsid w:val="00837BA2"/>
    <w:rPr>
      <w:sz w:val="20"/>
      <w:szCs w:val="20"/>
    </w:rPr>
  </w:style>
  <w:style w:type="character" w:customStyle="1" w:styleId="CommentaireCar">
    <w:name w:val="Commentaire Car"/>
    <w:basedOn w:val="Policepardfaut"/>
    <w:link w:val="Commentaire"/>
    <w:uiPriority w:val="99"/>
    <w:semiHidden/>
    <w:locked/>
    <w:rsid w:val="00837BA2"/>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837BA2"/>
    <w:rPr>
      <w:b/>
      <w:bCs/>
    </w:rPr>
  </w:style>
  <w:style w:type="character" w:customStyle="1" w:styleId="ObjetducommentaireCar">
    <w:name w:val="Objet du commentaire Car"/>
    <w:basedOn w:val="CommentaireCar"/>
    <w:link w:val="Objetducommentaire"/>
    <w:uiPriority w:val="99"/>
    <w:semiHidden/>
    <w:locked/>
    <w:rsid w:val="00837BA2"/>
    <w:rPr>
      <w:b/>
      <w:bCs/>
    </w:rPr>
  </w:style>
  <w:style w:type="paragraph" w:styleId="Rvision">
    <w:name w:val="Revision"/>
    <w:hidden/>
    <w:uiPriority w:val="99"/>
    <w:semiHidden/>
    <w:rsid w:val="00FC6DF0"/>
    <w:rPr>
      <w:rFonts w:ascii="Times New Roman" w:eastAsia="Times New Roman" w:hAnsi="Times New Roman"/>
      <w:sz w:val="24"/>
      <w:szCs w:val="24"/>
    </w:rPr>
  </w:style>
  <w:style w:type="character" w:customStyle="1" w:styleId="hps">
    <w:name w:val="hps"/>
    <w:basedOn w:val="Policepardfaut"/>
    <w:uiPriority w:val="99"/>
    <w:rsid w:val="00E270E3"/>
    <w:rPr>
      <w:rFonts w:cs="Times New Roman"/>
    </w:rPr>
  </w:style>
  <w:style w:type="paragraph" w:styleId="NormalWeb">
    <w:name w:val="Normal (Web)"/>
    <w:basedOn w:val="Normal"/>
    <w:uiPriority w:val="99"/>
    <w:semiHidden/>
    <w:rsid w:val="008B6621"/>
    <w:pPr>
      <w:spacing w:before="100" w:beforeAutospacing="1" w:after="100" w:afterAutospacing="1"/>
    </w:pPr>
  </w:style>
  <w:style w:type="table" w:styleId="Grilledutableau">
    <w:name w:val="Table Grid"/>
    <w:basedOn w:val="TableauNormal"/>
    <w:uiPriority w:val="99"/>
    <w:locked/>
    <w:rsid w:val="0023701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valeur">
    <w:name w:val="envaleur"/>
    <w:basedOn w:val="Policepardfaut"/>
    <w:rsid w:val="00582D6F"/>
  </w:style>
</w:styles>
</file>

<file path=word/webSettings.xml><?xml version="1.0" encoding="utf-8"?>
<w:webSettings xmlns:r="http://schemas.openxmlformats.org/officeDocument/2006/relationships" xmlns:w="http://schemas.openxmlformats.org/wordprocessingml/2006/main">
  <w:divs>
    <w:div w:id="1745176018">
      <w:marLeft w:val="0"/>
      <w:marRight w:val="0"/>
      <w:marTop w:val="0"/>
      <w:marBottom w:val="0"/>
      <w:divBdr>
        <w:top w:val="none" w:sz="0" w:space="0" w:color="auto"/>
        <w:left w:val="none" w:sz="0" w:space="0" w:color="auto"/>
        <w:bottom w:val="none" w:sz="0" w:space="0" w:color="auto"/>
        <w:right w:val="none" w:sz="0" w:space="0" w:color="auto"/>
      </w:divBdr>
    </w:div>
    <w:div w:id="1745176019">
      <w:marLeft w:val="0"/>
      <w:marRight w:val="0"/>
      <w:marTop w:val="0"/>
      <w:marBottom w:val="0"/>
      <w:divBdr>
        <w:top w:val="none" w:sz="0" w:space="0" w:color="auto"/>
        <w:left w:val="none" w:sz="0" w:space="0" w:color="auto"/>
        <w:bottom w:val="none" w:sz="0" w:space="0" w:color="auto"/>
        <w:right w:val="none" w:sz="0" w:space="0" w:color="auto"/>
      </w:divBdr>
    </w:div>
    <w:div w:id="1745176020">
      <w:marLeft w:val="0"/>
      <w:marRight w:val="0"/>
      <w:marTop w:val="0"/>
      <w:marBottom w:val="0"/>
      <w:divBdr>
        <w:top w:val="none" w:sz="0" w:space="0" w:color="auto"/>
        <w:left w:val="none" w:sz="0" w:space="0" w:color="auto"/>
        <w:bottom w:val="none" w:sz="0" w:space="0" w:color="auto"/>
        <w:right w:val="none" w:sz="0" w:space="0" w:color="auto"/>
      </w:divBdr>
    </w:div>
    <w:div w:id="1745176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ahoyones@yahoo.com" TargetMode="External"/><Relationship Id="rId2" Type="http://schemas.openxmlformats.org/officeDocument/2006/relationships/hyperlink" Target="mailto:abohandre@yahoo.fr" TargetMode="External"/><Relationship Id="rId1" Type="http://schemas.openxmlformats.org/officeDocument/2006/relationships/hyperlink" Target="mailto:zsohou@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2F219-2749-4DA8-9282-E9D0F62C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Pages>
  <Words>7693</Words>
  <Characters>42312</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La pisciculture au Bénin : de la tradition à la modernisation</vt:lpstr>
    </vt:vector>
  </TitlesOfParts>
  <Company>Hewlett-Packard Company</Company>
  <LinksUpToDate>false</LinksUpToDate>
  <CharactersWithSpaces>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pisciculture au Bénin : de la tradition à la modernisation</dc:title>
  <dc:creator>User</dc:creator>
  <cp:lastModifiedBy>USER</cp:lastModifiedBy>
  <cp:revision>8</cp:revision>
  <dcterms:created xsi:type="dcterms:W3CDTF">2012-04-07T18:52:00Z</dcterms:created>
  <dcterms:modified xsi:type="dcterms:W3CDTF">2012-04-08T06:08:00Z</dcterms:modified>
</cp:coreProperties>
</file>